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FA4" w:rsidRDefault="00B3152D">
      <w:pPr>
        <w:pStyle w:val="Title"/>
        <w:jc w:val="center"/>
        <w:rPr>
          <w:sz w:val="36"/>
          <w:szCs w:val="36"/>
        </w:rPr>
      </w:pPr>
      <w:r>
        <w:rPr>
          <w:b/>
          <w:sz w:val="36"/>
          <w:szCs w:val="36"/>
        </w:rPr>
        <w:t>HARDING UNIVERSITY HIGH SCHOOL</w:t>
      </w:r>
    </w:p>
    <w:p w:rsidR="000D0FA4" w:rsidRDefault="00B3152D">
      <w:pPr>
        <w:pStyle w:val="Title"/>
        <w:jc w:val="center"/>
        <w:rPr>
          <w:sz w:val="36"/>
          <w:szCs w:val="36"/>
        </w:rPr>
      </w:pPr>
      <w:r>
        <w:rPr>
          <w:b/>
          <w:sz w:val="36"/>
          <w:szCs w:val="36"/>
        </w:rPr>
        <w:t>RAM CLUB</w:t>
      </w:r>
    </w:p>
    <w:p w:rsidR="000D0FA4" w:rsidRDefault="00B3152D">
      <w:pPr>
        <w:pStyle w:val="Title"/>
        <w:jc w:val="center"/>
        <w:rPr>
          <w:sz w:val="36"/>
          <w:szCs w:val="36"/>
        </w:rPr>
      </w:pPr>
      <w:r>
        <w:rPr>
          <w:b/>
          <w:sz w:val="36"/>
          <w:szCs w:val="36"/>
        </w:rPr>
        <w:t>BYLAWS</w:t>
      </w:r>
      <w:r>
        <w:rPr>
          <w:sz w:val="36"/>
          <w:szCs w:val="36"/>
        </w:rPr>
        <w:t xml:space="preserve"> </w:t>
      </w:r>
    </w:p>
    <w:p w:rsidR="000D0FA4" w:rsidRDefault="000D0FA4">
      <w:pPr>
        <w:pBdr>
          <w:top w:val="nil"/>
          <w:left w:val="nil"/>
          <w:bottom w:val="nil"/>
          <w:right w:val="nil"/>
          <w:between w:val="nil"/>
        </w:pBdr>
        <w:spacing w:before="100" w:after="100"/>
        <w:jc w:val="center"/>
        <w:rPr>
          <w:color w:val="000000"/>
        </w:rPr>
      </w:pPr>
    </w:p>
    <w:p w:rsidR="000D0FA4" w:rsidRDefault="00B3152D">
      <w:pPr>
        <w:pStyle w:val="Heading2"/>
        <w:spacing w:before="520" w:after="240"/>
        <w:jc w:val="center"/>
      </w:pPr>
      <w:r>
        <w:t>ARTICLE I - NAME</w:t>
      </w:r>
    </w:p>
    <w:p w:rsidR="000D0FA4" w:rsidRDefault="00B3152D">
      <w:pPr>
        <w:pBdr>
          <w:top w:val="nil"/>
          <w:left w:val="nil"/>
          <w:bottom w:val="nil"/>
          <w:right w:val="nil"/>
          <w:between w:val="nil"/>
        </w:pBdr>
        <w:spacing w:before="100" w:after="100"/>
        <w:rPr>
          <w:color w:val="000000"/>
        </w:rPr>
      </w:pPr>
      <w:r>
        <w:rPr>
          <w:b/>
          <w:color w:val="000000"/>
        </w:rPr>
        <w:t>Section 1.01.</w:t>
      </w:r>
      <w:r>
        <w:rPr>
          <w:color w:val="000000"/>
        </w:rPr>
        <w:t xml:space="preserve"> The name of this organization shall be Harding University High School Ram Club (HUHS RAM CLUB).</w:t>
      </w:r>
    </w:p>
    <w:p w:rsidR="000D0FA4" w:rsidRDefault="00B3152D">
      <w:pPr>
        <w:pStyle w:val="Heading2"/>
        <w:spacing w:before="520" w:after="240"/>
        <w:jc w:val="center"/>
      </w:pPr>
      <w:r>
        <w:t>ARTICLE II – PURPOSE AND BASIC POLICIES</w:t>
      </w:r>
    </w:p>
    <w:p w:rsidR="000D0FA4" w:rsidRDefault="00B3152D">
      <w:pPr>
        <w:spacing w:after="240"/>
      </w:pPr>
      <w:r>
        <w:rPr>
          <w:b/>
        </w:rPr>
        <w:t>Section 2.01.</w:t>
      </w:r>
      <w:r>
        <w:t xml:space="preserve"> The HUHS RAM CLUB financially supports athletic programs at Harding University High School thus advancing student participation opportunities and experiences.</w:t>
      </w:r>
    </w:p>
    <w:p w:rsidR="000D0FA4" w:rsidRDefault="00B3152D">
      <w:pPr>
        <w:spacing w:after="240"/>
      </w:pPr>
      <w:r>
        <w:rPr>
          <w:b/>
        </w:rPr>
        <w:t>Section 2.02.</w:t>
      </w:r>
      <w:r>
        <w:t xml:space="preserve">   The HUHS RAM Club supports all athletic programs that are Charlotte Mecklenburg Schools (CMS) High School Sports Offerings plus Indoor Track (Appendix BL-1).</w:t>
      </w:r>
    </w:p>
    <w:p w:rsidR="000D0FA4" w:rsidRDefault="00B3152D">
      <w:pPr>
        <w:spacing w:after="240"/>
      </w:pPr>
      <w:r>
        <w:rPr>
          <w:b/>
        </w:rPr>
        <w:t>Section 2.03.</w:t>
      </w:r>
      <w:r>
        <w:t xml:space="preserve">  The HUHS RAM CLUB promotes excellence, pride, and good sportsmanship amongst the student body, student families, faculty, staff, administration, and community.</w:t>
      </w:r>
    </w:p>
    <w:p w:rsidR="000D0FA4" w:rsidRDefault="00B3152D">
      <w:pPr>
        <w:spacing w:after="240"/>
      </w:pPr>
      <w:r>
        <w:rPr>
          <w:b/>
        </w:rPr>
        <w:t>Section 2.04.</w:t>
      </w:r>
      <w:r>
        <w:t xml:space="preserve">  The HUHS RAM CLUB promotes the CMS Vision for Athletics which is to ensure all student-athletes become responsible citizens and demonstrate a spirit of generosity, sportsmanship and teamwork as effective participants in the arena of society.</w:t>
      </w:r>
      <w:r>
        <w:rPr>
          <w:b/>
        </w:rPr>
        <w:t xml:space="preserve"> </w:t>
      </w:r>
    </w:p>
    <w:p w:rsidR="000D0FA4" w:rsidRDefault="00B3152D">
      <w:pPr>
        <w:spacing w:after="240"/>
      </w:pPr>
      <w:r>
        <w:rPr>
          <w:b/>
        </w:rPr>
        <w:t xml:space="preserve">Section 2.05.  </w:t>
      </w:r>
      <w:r>
        <w:t>The HUHS RAM CLUB shall orate and operate in accordance with established rules, policies, and expectations of Harding University High School.</w:t>
      </w:r>
    </w:p>
    <w:p w:rsidR="000D0FA4" w:rsidRDefault="00B3152D">
      <w:pPr>
        <w:spacing w:after="240"/>
      </w:pPr>
      <w:r>
        <w:rPr>
          <w:b/>
        </w:rPr>
        <w:t>Section 2.06.</w:t>
      </w:r>
      <w:r>
        <w:t xml:space="preserve">  The HUHS RAM CLUB may request to present ideas and proposals to the Harding University High School Athletic Director and Administration for the purpose of further developing student athletic programs in matters such as matters such as venue enhancements, equipment investments, and coach/athlete attire, but in no way seeks to interfere with the decisions outside of or within competition sites.</w:t>
      </w:r>
    </w:p>
    <w:p w:rsidR="000D0FA4" w:rsidRDefault="00B3152D">
      <w:pPr>
        <w:spacing w:after="240"/>
      </w:pPr>
      <w:r>
        <w:rPr>
          <w:b/>
        </w:rPr>
        <w:t>Section 2.07.</w:t>
      </w:r>
      <w:r>
        <w:t xml:space="preserve">  The HUHS RAM CLUB will reply to requests for guidance and advice by Harding University High School Athletic Director and Administration for the purpose of further developing student athletic programs for matters such as venue enhancements, equipment investments, and coach/athlete attire. </w:t>
      </w:r>
    </w:p>
    <w:p w:rsidR="00B3152D" w:rsidRPr="00B3152D" w:rsidRDefault="00B3152D">
      <w:pPr>
        <w:spacing w:after="240"/>
      </w:pPr>
      <w:r>
        <w:rPr>
          <w:b/>
        </w:rPr>
        <w:lastRenderedPageBreak/>
        <w:t>Section 2.08.</w:t>
      </w:r>
      <w:r>
        <w:t xml:space="preserve"> The HUHS RAM CLUB </w:t>
      </w:r>
      <w:r w:rsidR="00BE609B">
        <w:t xml:space="preserve">is organized exclusively for charitable and educational purposes, including, for such purposes, the making of distributions to organizations that qualify as exempt organizations described under Section 501(c)(3) of the Internal Revenue Code or corresponding section of any future federal tax code. </w:t>
      </w:r>
    </w:p>
    <w:p w:rsidR="000D0FA4" w:rsidRDefault="00B3152D">
      <w:pPr>
        <w:pStyle w:val="Heading2"/>
        <w:spacing w:before="520" w:after="240"/>
        <w:jc w:val="center"/>
      </w:pPr>
      <w:r>
        <w:t>ARTICLE III - ORGANIZATION</w:t>
      </w:r>
    </w:p>
    <w:p w:rsidR="000D0FA4" w:rsidRDefault="00B3152D">
      <w:pPr>
        <w:spacing w:after="240"/>
      </w:pPr>
      <w:r>
        <w:rPr>
          <w:b/>
        </w:rPr>
        <w:t>Section 3.01.</w:t>
      </w:r>
      <w:r>
        <w:t xml:space="preserve"> The HUHS RAM CLUB is a non-profit entity organized and operated by the membership with tax exemption status pending.</w:t>
      </w:r>
    </w:p>
    <w:p w:rsidR="000D0FA4" w:rsidRDefault="00B3152D">
      <w:pPr>
        <w:pStyle w:val="Heading2"/>
        <w:spacing w:before="520" w:after="240"/>
        <w:jc w:val="center"/>
      </w:pPr>
      <w:r>
        <w:t>ARTICLE IV – MEMBERSHIP AND DUES</w:t>
      </w:r>
    </w:p>
    <w:p w:rsidR="000D0FA4" w:rsidRDefault="00B3152D">
      <w:pPr>
        <w:spacing w:after="240"/>
      </w:pPr>
      <w:r>
        <w:rPr>
          <w:b/>
        </w:rPr>
        <w:t xml:space="preserve">Section 4.01.  </w:t>
      </w:r>
      <w:r>
        <w:t>Membership of the HUHS RAM CLUB can be open to anyone interested provided that person has reached an eighteenth birthday and provided that person is willing to uphold the Bylaws of this club and particularly the purpose and basic policies of this club.</w:t>
      </w:r>
    </w:p>
    <w:p w:rsidR="000D0FA4" w:rsidRDefault="00B3152D">
      <w:pPr>
        <w:spacing w:after="240"/>
      </w:pPr>
      <w:r>
        <w:rPr>
          <w:b/>
        </w:rPr>
        <w:t>Section 4.02.</w:t>
      </w:r>
      <w:r>
        <w:t xml:space="preserve">  Membership shall be voluntary.  Participation in a sport at Harding University High School does not require Membership to the HUHS RAM CLUB.  However, completion of a HUHS RAM CLUB form may be a participation requirement if such requirement is supported by the Harding University High School Administration.</w:t>
      </w:r>
    </w:p>
    <w:p w:rsidR="000D0FA4" w:rsidRDefault="00B3152D">
      <w:pPr>
        <w:spacing w:after="240"/>
      </w:pPr>
      <w:r>
        <w:rPr>
          <w:b/>
        </w:rPr>
        <w:t>Section 4.03.</w:t>
      </w:r>
      <w:r>
        <w:t xml:space="preserve">  The membership year shall be from July 1 through June 30.</w:t>
      </w:r>
    </w:p>
    <w:p w:rsidR="000D0FA4" w:rsidRDefault="00B3152D">
      <w:pPr>
        <w:spacing w:after="240"/>
      </w:pPr>
      <w:r>
        <w:rPr>
          <w:b/>
        </w:rPr>
        <w:t>Section 4.04.</w:t>
      </w:r>
      <w:r>
        <w:t xml:space="preserve">  The HUHS RAM CLUB may conduct an annual enrollment campaign at the beginning of the school year and additional campaigns at the beginning of each sports season, but may admit new membership at any time without pro-rata payment considerations.</w:t>
      </w:r>
    </w:p>
    <w:p w:rsidR="000D0FA4" w:rsidRDefault="00B3152D">
      <w:pPr>
        <w:spacing w:after="240"/>
      </w:pPr>
      <w:r>
        <w:rPr>
          <w:b/>
        </w:rPr>
        <w:t>Section 4.05.</w:t>
      </w:r>
      <w:r>
        <w:t xml:space="preserve">  Membership of the HUHS RAM CLUB requires completion of a Membership Application and provides debating privileges.  Persons interested in making a positive contribution toward the progress and development of the athletic program at Harding University High School are welcome to become members even if they are unable to pay or choose not to pay established dues.</w:t>
      </w:r>
    </w:p>
    <w:p w:rsidR="000D0FA4" w:rsidRDefault="00B3152D">
      <w:pPr>
        <w:spacing w:after="240"/>
      </w:pPr>
      <w:r>
        <w:rPr>
          <w:b/>
        </w:rPr>
        <w:t>Section 4.06.</w:t>
      </w:r>
      <w:r>
        <w:t xml:space="preserve">  Payment of Dues provides voting rights and the right to hold an office.  The cost of dues will be established by the HUHS RAM CLUB Executive Committee.</w:t>
      </w:r>
    </w:p>
    <w:p w:rsidR="000D0FA4" w:rsidRDefault="00B3152D">
      <w:pPr>
        <w:spacing w:after="240"/>
      </w:pPr>
      <w:r>
        <w:rPr>
          <w:b/>
        </w:rPr>
        <w:t>Section 4.07.</w:t>
      </w:r>
      <w:r>
        <w:t xml:space="preserve">  Participation in HUHS RAM CLUB events and activities is not limited to the membership (Appendix BL-2).</w:t>
      </w:r>
    </w:p>
    <w:p w:rsidR="000D0FA4" w:rsidRDefault="00B3152D">
      <w:pPr>
        <w:spacing w:after="240"/>
      </w:pPr>
      <w:r>
        <w:rPr>
          <w:b/>
        </w:rPr>
        <w:lastRenderedPageBreak/>
        <w:t>Section 4.08.</w:t>
      </w:r>
      <w:r>
        <w:t xml:space="preserve">  Harding University High School Administration should voice concerns to the Executive Board relating to members including Officers and Executive Board members if that person fails to uphold Purpose and Basic Policies of the Organization as defined by Article II of </w:t>
      </w:r>
      <w:proofErr w:type="spellStart"/>
      <w:r>
        <w:t>there</w:t>
      </w:r>
      <w:proofErr w:type="spellEnd"/>
      <w:r>
        <w:t xml:space="preserve"> Bylaws.  There will be no pro-rata refund consideration.</w:t>
      </w:r>
    </w:p>
    <w:p w:rsidR="000D0FA4" w:rsidRDefault="00B3152D">
      <w:pPr>
        <w:pStyle w:val="Heading2"/>
        <w:spacing w:before="520" w:after="240"/>
        <w:jc w:val="center"/>
      </w:pPr>
      <w:r>
        <w:t>ARTICLE V – OFFICERS, THE EXECUTIVE COMMITTEE, &amp; SELECTION PROCESS</w:t>
      </w:r>
    </w:p>
    <w:p w:rsidR="000D0FA4" w:rsidRDefault="00B3152D">
      <w:pPr>
        <w:pBdr>
          <w:top w:val="nil"/>
          <w:left w:val="nil"/>
          <w:bottom w:val="nil"/>
          <w:right w:val="nil"/>
          <w:between w:val="nil"/>
        </w:pBdr>
        <w:spacing w:before="100" w:after="100"/>
        <w:rPr>
          <w:color w:val="000000"/>
        </w:rPr>
      </w:pPr>
      <w:r>
        <w:rPr>
          <w:b/>
          <w:color w:val="000000"/>
        </w:rPr>
        <w:t>Section 5.01.</w:t>
      </w:r>
      <w:r>
        <w:rPr>
          <w:color w:val="000000"/>
        </w:rPr>
        <w:t xml:space="preserve"> Officers of the HUHS RAM CLUB include President, Vice President, Secretary, and Treasurer</w:t>
      </w:r>
    </w:p>
    <w:p w:rsidR="000D0FA4" w:rsidRDefault="00B3152D">
      <w:pPr>
        <w:pBdr>
          <w:top w:val="nil"/>
          <w:left w:val="nil"/>
          <w:bottom w:val="nil"/>
          <w:right w:val="nil"/>
          <w:between w:val="nil"/>
        </w:pBdr>
        <w:spacing w:before="100" w:after="100"/>
        <w:rPr>
          <w:color w:val="000000"/>
        </w:rPr>
      </w:pPr>
      <w:r>
        <w:rPr>
          <w:b/>
          <w:color w:val="000000"/>
        </w:rPr>
        <w:t>Section 5.02.</w:t>
      </w:r>
      <w:r>
        <w:rPr>
          <w:color w:val="000000"/>
        </w:rPr>
        <w:t xml:space="preserve">  Officer Terms shall be one membership year (</w:t>
      </w:r>
      <w:r w:rsidR="009D3712">
        <w:rPr>
          <w:color w:val="000000"/>
        </w:rPr>
        <w:t>August 1 through July 31</w:t>
      </w:r>
      <w:r>
        <w:rPr>
          <w:color w:val="000000"/>
        </w:rPr>
        <w:t>).</w:t>
      </w:r>
    </w:p>
    <w:p w:rsidR="000D0FA4" w:rsidRDefault="00B3152D">
      <w:pPr>
        <w:pBdr>
          <w:top w:val="nil"/>
          <w:left w:val="nil"/>
          <w:bottom w:val="nil"/>
          <w:right w:val="nil"/>
          <w:between w:val="nil"/>
        </w:pBdr>
        <w:spacing w:before="100" w:after="100"/>
        <w:rPr>
          <w:color w:val="000000"/>
        </w:rPr>
      </w:pPr>
      <w:r>
        <w:rPr>
          <w:b/>
          <w:color w:val="000000"/>
        </w:rPr>
        <w:t>Section 5.03.</w:t>
      </w:r>
      <w:r>
        <w:rPr>
          <w:color w:val="000000"/>
        </w:rPr>
        <w:t xml:space="preserve">  Officers shall be elected from nominations.  In order to assure smooth transitions, officers for an upcoming membership year should be elected in </w:t>
      </w:r>
      <w:proofErr w:type="gramStart"/>
      <w:r>
        <w:rPr>
          <w:color w:val="000000"/>
        </w:rPr>
        <w:t>an</w:t>
      </w:r>
      <w:proofErr w:type="gramEnd"/>
      <w:r>
        <w:rPr>
          <w:color w:val="000000"/>
        </w:rPr>
        <w:t xml:space="preserve"> </w:t>
      </w:r>
      <w:r w:rsidR="009F3621">
        <w:rPr>
          <w:color w:val="000000"/>
        </w:rPr>
        <w:t>July meeting.</w:t>
      </w:r>
      <w:bookmarkStart w:id="0" w:name="_GoBack"/>
      <w:bookmarkEnd w:id="0"/>
    </w:p>
    <w:p w:rsidR="000D0FA4" w:rsidRDefault="00B3152D">
      <w:pPr>
        <w:pBdr>
          <w:top w:val="nil"/>
          <w:left w:val="nil"/>
          <w:bottom w:val="nil"/>
          <w:right w:val="nil"/>
          <w:between w:val="nil"/>
        </w:pBdr>
        <w:spacing w:before="100" w:after="100"/>
        <w:rPr>
          <w:color w:val="000000"/>
        </w:rPr>
      </w:pPr>
      <w:r>
        <w:rPr>
          <w:b/>
          <w:color w:val="000000"/>
        </w:rPr>
        <w:t>Section 5.04.</w:t>
      </w:r>
      <w:r>
        <w:rPr>
          <w:color w:val="000000"/>
        </w:rPr>
        <w:t xml:space="preserve">  At-large Directors shall include Committee Chairpersons assigned by the Executive Committee (Appendix BL-3).</w:t>
      </w:r>
    </w:p>
    <w:p w:rsidR="000D0FA4" w:rsidRDefault="00B3152D">
      <w:pPr>
        <w:pBdr>
          <w:top w:val="nil"/>
          <w:left w:val="nil"/>
          <w:bottom w:val="nil"/>
          <w:right w:val="nil"/>
          <w:between w:val="nil"/>
        </w:pBdr>
        <w:spacing w:before="100" w:after="100"/>
        <w:rPr>
          <w:color w:val="000000"/>
        </w:rPr>
      </w:pPr>
      <w:r>
        <w:rPr>
          <w:b/>
          <w:color w:val="000000"/>
        </w:rPr>
        <w:t>Section 5.05.</w:t>
      </w:r>
      <w:r>
        <w:rPr>
          <w:color w:val="000000"/>
        </w:rPr>
        <w:t xml:space="preserve">  The Executive Committee shall include all Officers and all At-large Directors.</w:t>
      </w:r>
    </w:p>
    <w:p w:rsidR="000D0FA4" w:rsidRDefault="00B3152D">
      <w:pPr>
        <w:pBdr>
          <w:top w:val="nil"/>
          <w:left w:val="nil"/>
          <w:bottom w:val="nil"/>
          <w:right w:val="nil"/>
          <w:between w:val="nil"/>
        </w:pBdr>
        <w:spacing w:before="100" w:after="100"/>
        <w:rPr>
          <w:color w:val="000000"/>
        </w:rPr>
      </w:pPr>
      <w:r>
        <w:rPr>
          <w:b/>
          <w:color w:val="000000"/>
        </w:rPr>
        <w:t>Section 5.06.</w:t>
      </w:r>
      <w:r>
        <w:rPr>
          <w:color w:val="000000"/>
        </w:rPr>
        <w:t xml:space="preserve">  In the event that the President cannot complete his/her term, the Vice President shall assume the position for the remainder of the term.</w:t>
      </w:r>
    </w:p>
    <w:p w:rsidR="000D0FA4" w:rsidRDefault="00B3152D">
      <w:pPr>
        <w:pBdr>
          <w:top w:val="nil"/>
          <w:left w:val="nil"/>
          <w:bottom w:val="nil"/>
          <w:right w:val="nil"/>
          <w:between w:val="nil"/>
        </w:pBdr>
        <w:spacing w:before="100" w:after="100"/>
        <w:rPr>
          <w:color w:val="000000"/>
        </w:rPr>
      </w:pPr>
      <w:r>
        <w:rPr>
          <w:b/>
          <w:color w:val="000000"/>
        </w:rPr>
        <w:t>Section 5.07.</w:t>
      </w:r>
      <w:r>
        <w:rPr>
          <w:color w:val="000000"/>
        </w:rPr>
        <w:t xml:space="preserve">  In the event that any other Officer cannot complete his/her term, or the Vice President cannot assume a vacated President position, the Executive Committee shall appoint a replacement.</w:t>
      </w:r>
    </w:p>
    <w:p w:rsidR="000D0FA4" w:rsidRDefault="00B3152D">
      <w:pPr>
        <w:pBdr>
          <w:top w:val="nil"/>
          <w:left w:val="nil"/>
          <w:bottom w:val="nil"/>
          <w:right w:val="nil"/>
          <w:between w:val="nil"/>
        </w:pBdr>
        <w:spacing w:before="100" w:after="100"/>
        <w:rPr>
          <w:color w:val="000000"/>
        </w:rPr>
      </w:pPr>
      <w:r>
        <w:rPr>
          <w:b/>
          <w:color w:val="000000"/>
        </w:rPr>
        <w:t>Section 5.08.</w:t>
      </w:r>
      <w:r>
        <w:rPr>
          <w:color w:val="000000"/>
        </w:rPr>
        <w:t xml:space="preserve">  In the event that an At-large Director cannot complete his/her term, the Executive Committee shall appoint a replacement.</w:t>
      </w:r>
    </w:p>
    <w:p w:rsidR="000D0FA4" w:rsidRDefault="00B3152D">
      <w:pPr>
        <w:spacing w:after="240"/>
      </w:pPr>
      <w:r>
        <w:rPr>
          <w:b/>
        </w:rPr>
        <w:t>Section 5.09.</w:t>
      </w:r>
      <w:r>
        <w:t xml:space="preserve">  HUHS Executive Committee holding shall be allotted one per family household.  A family household is intended to indicate a primary place of residence.</w:t>
      </w:r>
    </w:p>
    <w:p w:rsidR="000D0FA4" w:rsidRDefault="000D0FA4">
      <w:pPr>
        <w:pBdr>
          <w:top w:val="nil"/>
          <w:left w:val="nil"/>
          <w:bottom w:val="nil"/>
          <w:right w:val="nil"/>
          <w:between w:val="nil"/>
        </w:pBdr>
        <w:spacing w:before="100" w:after="100"/>
        <w:rPr>
          <w:color w:val="000000"/>
        </w:rPr>
      </w:pPr>
    </w:p>
    <w:p w:rsidR="000D0FA4" w:rsidRDefault="00B3152D">
      <w:pPr>
        <w:pStyle w:val="Heading2"/>
        <w:spacing w:before="520" w:after="240"/>
        <w:jc w:val="center"/>
      </w:pPr>
      <w:r>
        <w:t>ARTICLE VI – DUTIES OF OFFICERS</w:t>
      </w:r>
    </w:p>
    <w:p w:rsidR="000D0FA4" w:rsidRDefault="00B3152D">
      <w:pPr>
        <w:pBdr>
          <w:top w:val="nil"/>
          <w:left w:val="nil"/>
          <w:bottom w:val="nil"/>
          <w:right w:val="nil"/>
          <w:between w:val="nil"/>
        </w:pBdr>
        <w:spacing w:before="100" w:after="100"/>
        <w:rPr>
          <w:color w:val="000000"/>
        </w:rPr>
      </w:pPr>
      <w:r>
        <w:rPr>
          <w:b/>
          <w:color w:val="000000"/>
        </w:rPr>
        <w:t>Section 6.01.</w:t>
      </w:r>
      <w:r>
        <w:rPr>
          <w:color w:val="000000"/>
        </w:rPr>
        <w:t xml:space="preserve"> The duties of the President shall be as follows;</w:t>
      </w:r>
    </w:p>
    <w:p w:rsidR="000D0FA4" w:rsidRDefault="00B3152D">
      <w:pPr>
        <w:numPr>
          <w:ilvl w:val="0"/>
          <w:numId w:val="6"/>
        </w:numPr>
        <w:pBdr>
          <w:top w:val="nil"/>
          <w:left w:val="nil"/>
          <w:bottom w:val="nil"/>
          <w:right w:val="nil"/>
          <w:between w:val="nil"/>
        </w:pBdr>
        <w:spacing w:before="100" w:after="100"/>
        <w:rPr>
          <w:color w:val="000000"/>
        </w:rPr>
      </w:pPr>
      <w:r>
        <w:rPr>
          <w:color w:val="000000"/>
        </w:rPr>
        <w:t>The President shall preside over all general meetings and Executive Committee meetings.</w:t>
      </w:r>
    </w:p>
    <w:p w:rsidR="000D0FA4" w:rsidRDefault="00B3152D">
      <w:pPr>
        <w:numPr>
          <w:ilvl w:val="0"/>
          <w:numId w:val="6"/>
        </w:numPr>
        <w:pBdr>
          <w:top w:val="nil"/>
          <w:left w:val="nil"/>
          <w:bottom w:val="nil"/>
          <w:right w:val="nil"/>
          <w:between w:val="nil"/>
        </w:pBdr>
        <w:spacing w:before="100" w:after="100"/>
        <w:rPr>
          <w:color w:val="000000"/>
        </w:rPr>
      </w:pPr>
      <w:r>
        <w:rPr>
          <w:color w:val="000000"/>
        </w:rPr>
        <w:t>The President shall call special meetings as necessary.</w:t>
      </w:r>
    </w:p>
    <w:p w:rsidR="000D0FA4" w:rsidRDefault="00B3152D">
      <w:pPr>
        <w:numPr>
          <w:ilvl w:val="0"/>
          <w:numId w:val="6"/>
        </w:numPr>
        <w:pBdr>
          <w:top w:val="nil"/>
          <w:left w:val="nil"/>
          <w:bottom w:val="nil"/>
          <w:right w:val="nil"/>
          <w:between w:val="nil"/>
        </w:pBdr>
        <w:spacing w:before="100" w:after="100"/>
        <w:rPr>
          <w:color w:val="000000"/>
        </w:rPr>
      </w:pPr>
      <w:r>
        <w:rPr>
          <w:color w:val="000000"/>
        </w:rPr>
        <w:lastRenderedPageBreak/>
        <w:t>The President shall be an ex-officio member of any and all committees.</w:t>
      </w:r>
    </w:p>
    <w:p w:rsidR="000D0FA4" w:rsidRDefault="00B3152D">
      <w:pPr>
        <w:numPr>
          <w:ilvl w:val="0"/>
          <w:numId w:val="6"/>
        </w:numPr>
        <w:pBdr>
          <w:top w:val="nil"/>
          <w:left w:val="nil"/>
          <w:bottom w:val="nil"/>
          <w:right w:val="nil"/>
          <w:between w:val="nil"/>
        </w:pBdr>
        <w:spacing w:before="100" w:after="100"/>
        <w:rPr>
          <w:color w:val="000000"/>
        </w:rPr>
      </w:pPr>
      <w:r>
        <w:rPr>
          <w:color w:val="000000"/>
        </w:rPr>
        <w:t>The President shall designate one other officer in addition to the Treasurer to be authorized to sign checks.</w:t>
      </w:r>
    </w:p>
    <w:p w:rsidR="000D0FA4" w:rsidRDefault="00B3152D">
      <w:pPr>
        <w:numPr>
          <w:ilvl w:val="0"/>
          <w:numId w:val="6"/>
        </w:numPr>
        <w:pBdr>
          <w:top w:val="nil"/>
          <w:left w:val="nil"/>
          <w:bottom w:val="nil"/>
          <w:right w:val="nil"/>
          <w:between w:val="nil"/>
        </w:pBdr>
        <w:spacing w:before="100" w:after="100"/>
        <w:rPr>
          <w:color w:val="000000"/>
        </w:rPr>
      </w:pPr>
      <w:r>
        <w:rPr>
          <w:color w:val="000000"/>
        </w:rPr>
        <w:t>The President shall assure that disbursement procedures are thoroughly documented in an Appendix</w:t>
      </w:r>
    </w:p>
    <w:p w:rsidR="000D0FA4" w:rsidRDefault="00B3152D">
      <w:pPr>
        <w:numPr>
          <w:ilvl w:val="0"/>
          <w:numId w:val="6"/>
        </w:numPr>
        <w:pBdr>
          <w:top w:val="nil"/>
          <w:left w:val="nil"/>
          <w:bottom w:val="nil"/>
          <w:right w:val="nil"/>
          <w:between w:val="nil"/>
        </w:pBdr>
        <w:spacing w:before="100" w:after="100"/>
        <w:rPr>
          <w:color w:val="000000"/>
        </w:rPr>
      </w:pPr>
      <w:r>
        <w:rPr>
          <w:color w:val="000000"/>
        </w:rPr>
        <w:t>The President shall designate himself or another Officer to specify Activity dates with the Athletic Director or other Harding University High School official.</w:t>
      </w:r>
    </w:p>
    <w:p w:rsidR="000D0FA4" w:rsidRDefault="00B3152D">
      <w:pPr>
        <w:pBdr>
          <w:top w:val="nil"/>
          <w:left w:val="nil"/>
          <w:bottom w:val="nil"/>
          <w:right w:val="nil"/>
          <w:between w:val="nil"/>
        </w:pBdr>
        <w:spacing w:before="100" w:after="100"/>
        <w:rPr>
          <w:color w:val="000000"/>
        </w:rPr>
      </w:pPr>
      <w:r>
        <w:rPr>
          <w:b/>
          <w:color w:val="000000"/>
        </w:rPr>
        <w:t>Section 6.02.</w:t>
      </w:r>
      <w:r>
        <w:rPr>
          <w:color w:val="000000"/>
        </w:rPr>
        <w:t xml:space="preserve"> The duties of the Vice President shall be as follows;</w:t>
      </w:r>
    </w:p>
    <w:p w:rsidR="000D0FA4" w:rsidRDefault="00B3152D">
      <w:pPr>
        <w:numPr>
          <w:ilvl w:val="0"/>
          <w:numId w:val="3"/>
        </w:numPr>
        <w:pBdr>
          <w:top w:val="nil"/>
          <w:left w:val="nil"/>
          <w:bottom w:val="nil"/>
          <w:right w:val="nil"/>
          <w:between w:val="nil"/>
        </w:pBdr>
        <w:spacing w:before="100" w:after="100"/>
        <w:rPr>
          <w:color w:val="000000"/>
        </w:rPr>
      </w:pPr>
      <w:r>
        <w:rPr>
          <w:color w:val="000000"/>
        </w:rPr>
        <w:t>The Vice President shall assist the President and perform all duties of the President in that person’s absence.</w:t>
      </w:r>
    </w:p>
    <w:p w:rsidR="000D0FA4" w:rsidRDefault="00B3152D">
      <w:pPr>
        <w:numPr>
          <w:ilvl w:val="0"/>
          <w:numId w:val="3"/>
        </w:numPr>
        <w:pBdr>
          <w:top w:val="nil"/>
          <w:left w:val="nil"/>
          <w:bottom w:val="nil"/>
          <w:right w:val="nil"/>
          <w:between w:val="nil"/>
        </w:pBdr>
        <w:spacing w:before="100" w:after="100"/>
        <w:rPr>
          <w:color w:val="000000"/>
        </w:rPr>
      </w:pPr>
      <w:r>
        <w:rPr>
          <w:color w:val="000000"/>
        </w:rPr>
        <w:t>The Vice President shall take over the responsibilities of the President in the event that office is vacated.</w:t>
      </w:r>
    </w:p>
    <w:p w:rsidR="000D0FA4" w:rsidRDefault="00B3152D">
      <w:pPr>
        <w:numPr>
          <w:ilvl w:val="0"/>
          <w:numId w:val="3"/>
        </w:numPr>
        <w:pBdr>
          <w:top w:val="nil"/>
          <w:left w:val="nil"/>
          <w:bottom w:val="nil"/>
          <w:right w:val="nil"/>
          <w:between w:val="nil"/>
        </w:pBdr>
        <w:spacing w:before="100" w:after="100"/>
        <w:rPr>
          <w:color w:val="000000"/>
        </w:rPr>
      </w:pPr>
      <w:r>
        <w:rPr>
          <w:color w:val="000000"/>
        </w:rPr>
        <w:t>The Vice President shall be an ex-officio member of any and all committees.</w:t>
      </w:r>
    </w:p>
    <w:p w:rsidR="000D0FA4" w:rsidRDefault="00B3152D">
      <w:pPr>
        <w:numPr>
          <w:ilvl w:val="0"/>
          <w:numId w:val="3"/>
        </w:numPr>
        <w:pBdr>
          <w:top w:val="nil"/>
          <w:left w:val="nil"/>
          <w:bottom w:val="nil"/>
          <w:right w:val="nil"/>
          <w:between w:val="nil"/>
        </w:pBdr>
        <w:spacing w:before="100" w:after="100"/>
        <w:rPr>
          <w:color w:val="000000"/>
        </w:rPr>
      </w:pPr>
      <w:r>
        <w:rPr>
          <w:color w:val="000000"/>
        </w:rPr>
        <w:t>The Vice President if designated by the President shall be authorized to sign checks.</w:t>
      </w:r>
    </w:p>
    <w:p w:rsidR="000D0FA4" w:rsidRDefault="00B3152D">
      <w:pPr>
        <w:pBdr>
          <w:top w:val="nil"/>
          <w:left w:val="nil"/>
          <w:bottom w:val="nil"/>
          <w:right w:val="nil"/>
          <w:between w:val="nil"/>
        </w:pBdr>
        <w:spacing w:before="100" w:after="100"/>
        <w:rPr>
          <w:color w:val="000000"/>
        </w:rPr>
      </w:pPr>
      <w:r>
        <w:rPr>
          <w:b/>
          <w:color w:val="000000"/>
        </w:rPr>
        <w:t>Section 6.03.</w:t>
      </w:r>
      <w:r>
        <w:rPr>
          <w:color w:val="000000"/>
        </w:rPr>
        <w:t xml:space="preserve"> The duties of the Secretary shall be as follows;</w:t>
      </w:r>
    </w:p>
    <w:p w:rsidR="000D0FA4" w:rsidRDefault="00B3152D">
      <w:pPr>
        <w:numPr>
          <w:ilvl w:val="0"/>
          <w:numId w:val="2"/>
        </w:numPr>
        <w:pBdr>
          <w:top w:val="nil"/>
          <w:left w:val="nil"/>
          <w:bottom w:val="nil"/>
          <w:right w:val="nil"/>
          <w:between w:val="nil"/>
        </w:pBdr>
        <w:spacing w:before="100" w:after="100"/>
        <w:rPr>
          <w:color w:val="000000"/>
        </w:rPr>
      </w:pPr>
      <w:r>
        <w:rPr>
          <w:color w:val="000000"/>
        </w:rPr>
        <w:t>The Secretary shall be the custodian of the bylaws and appendixes of the HUHS RAM CLUB.  In addition to up to date bylaws and appendixes, the Secretary shall retain all certified versions that were effective during the current and previous membership year.</w:t>
      </w:r>
    </w:p>
    <w:p w:rsidR="000D0FA4" w:rsidRDefault="00B3152D">
      <w:pPr>
        <w:numPr>
          <w:ilvl w:val="0"/>
          <w:numId w:val="2"/>
        </w:numPr>
        <w:pBdr>
          <w:top w:val="nil"/>
          <w:left w:val="nil"/>
          <w:bottom w:val="nil"/>
          <w:right w:val="nil"/>
          <w:between w:val="nil"/>
        </w:pBdr>
        <w:spacing w:before="100" w:after="100"/>
        <w:rPr>
          <w:color w:val="000000"/>
        </w:rPr>
      </w:pPr>
      <w:r>
        <w:rPr>
          <w:color w:val="000000"/>
        </w:rPr>
        <w:t>The Secretary shall maintain minutes of all Executive Committee and general membership meetings.  Archived minutes should be maintained for the current and previous membership year.</w:t>
      </w:r>
    </w:p>
    <w:p w:rsidR="000D0FA4" w:rsidRDefault="00B3152D">
      <w:pPr>
        <w:numPr>
          <w:ilvl w:val="0"/>
          <w:numId w:val="2"/>
        </w:numPr>
        <w:pBdr>
          <w:top w:val="nil"/>
          <w:left w:val="nil"/>
          <w:bottom w:val="nil"/>
          <w:right w:val="nil"/>
          <w:between w:val="nil"/>
        </w:pBdr>
        <w:spacing w:before="100" w:after="100"/>
        <w:rPr>
          <w:color w:val="000000"/>
        </w:rPr>
      </w:pPr>
      <w:r>
        <w:rPr>
          <w:color w:val="000000"/>
        </w:rPr>
        <w:t>The Secretary shall maintain membership records.  Archived membership records should be maintained for the current and previous membership year.</w:t>
      </w:r>
    </w:p>
    <w:p w:rsidR="000D0FA4" w:rsidRDefault="00B3152D">
      <w:pPr>
        <w:numPr>
          <w:ilvl w:val="0"/>
          <w:numId w:val="2"/>
        </w:numPr>
        <w:pBdr>
          <w:top w:val="nil"/>
          <w:left w:val="nil"/>
          <w:bottom w:val="nil"/>
          <w:right w:val="nil"/>
          <w:between w:val="nil"/>
        </w:pBdr>
        <w:spacing w:before="100" w:after="100"/>
        <w:rPr>
          <w:color w:val="000000"/>
        </w:rPr>
      </w:pPr>
      <w:r>
        <w:rPr>
          <w:color w:val="000000"/>
        </w:rPr>
        <w:t>The Secretary shall maintain a copy of all correspondence sent in the name of the HUHS RAM CLUB.  Archived correspondence should be maintained for the current and previous membership year.</w:t>
      </w:r>
    </w:p>
    <w:p w:rsidR="000D0FA4" w:rsidRDefault="00B3152D">
      <w:pPr>
        <w:numPr>
          <w:ilvl w:val="0"/>
          <w:numId w:val="2"/>
        </w:numPr>
        <w:pBdr>
          <w:top w:val="nil"/>
          <w:left w:val="nil"/>
          <w:bottom w:val="nil"/>
          <w:right w:val="nil"/>
          <w:between w:val="nil"/>
        </w:pBdr>
        <w:spacing w:before="100" w:after="100"/>
        <w:rPr>
          <w:color w:val="000000"/>
        </w:rPr>
      </w:pPr>
      <w:r>
        <w:rPr>
          <w:color w:val="000000"/>
        </w:rPr>
        <w:t>The Secretary if designated by the President shall be authorized to sign checks.</w:t>
      </w:r>
    </w:p>
    <w:p w:rsidR="000D0FA4" w:rsidRDefault="00B3152D">
      <w:pPr>
        <w:pBdr>
          <w:top w:val="nil"/>
          <w:left w:val="nil"/>
          <w:bottom w:val="nil"/>
          <w:right w:val="nil"/>
          <w:between w:val="nil"/>
        </w:pBdr>
        <w:spacing w:before="100" w:after="100"/>
        <w:rPr>
          <w:color w:val="000000"/>
        </w:rPr>
      </w:pPr>
      <w:r>
        <w:rPr>
          <w:b/>
          <w:color w:val="000000"/>
        </w:rPr>
        <w:t>Section 6.04.</w:t>
      </w:r>
      <w:r>
        <w:rPr>
          <w:color w:val="000000"/>
        </w:rPr>
        <w:t xml:space="preserve"> The duties of the Treasurer shall be as follows;</w:t>
      </w:r>
    </w:p>
    <w:p w:rsidR="000D0FA4" w:rsidRDefault="00B3152D">
      <w:pPr>
        <w:numPr>
          <w:ilvl w:val="0"/>
          <w:numId w:val="1"/>
        </w:numPr>
        <w:pBdr>
          <w:top w:val="nil"/>
          <w:left w:val="nil"/>
          <w:bottom w:val="nil"/>
          <w:right w:val="nil"/>
          <w:between w:val="nil"/>
        </w:pBdr>
        <w:spacing w:before="100" w:after="100"/>
        <w:rPr>
          <w:color w:val="000000"/>
        </w:rPr>
      </w:pPr>
      <w:r>
        <w:rPr>
          <w:color w:val="000000"/>
        </w:rPr>
        <w:t xml:space="preserve">The Treasurer shall have charge and custody of and be responsible for reporting financial activity of the organization and shall deposit funds in </w:t>
      </w:r>
      <w:r>
        <w:rPr>
          <w:color w:val="000000"/>
        </w:rPr>
        <w:lastRenderedPageBreak/>
        <w:t>the name of the HUHS RAM CLUB in a bank or Credit Union selected by the Executive Board.</w:t>
      </w:r>
    </w:p>
    <w:p w:rsidR="000D0FA4" w:rsidRDefault="00B3152D">
      <w:pPr>
        <w:numPr>
          <w:ilvl w:val="0"/>
          <w:numId w:val="1"/>
        </w:numPr>
        <w:pBdr>
          <w:top w:val="nil"/>
          <w:left w:val="nil"/>
          <w:bottom w:val="nil"/>
          <w:right w:val="nil"/>
          <w:between w:val="nil"/>
        </w:pBdr>
        <w:spacing w:before="100" w:after="100"/>
        <w:rPr>
          <w:color w:val="000000"/>
        </w:rPr>
      </w:pPr>
      <w:r>
        <w:rPr>
          <w:color w:val="000000"/>
        </w:rPr>
        <w:t>The Treasurer shall give receipt for the monies paid to the HUHS RAM CLUB from any source and maintain a copy of receipts.  Archived receipts should be maintained for the current and previous membership year.  Where cash monies are generated by an Activity such as concessions sales, the receipt shall be given and agreed to by the person responsible for that Activity.</w:t>
      </w:r>
    </w:p>
    <w:p w:rsidR="000D0FA4" w:rsidRDefault="00B3152D">
      <w:pPr>
        <w:numPr>
          <w:ilvl w:val="0"/>
          <w:numId w:val="1"/>
        </w:numPr>
        <w:pBdr>
          <w:top w:val="nil"/>
          <w:left w:val="nil"/>
          <w:bottom w:val="nil"/>
          <w:right w:val="nil"/>
          <w:between w:val="nil"/>
        </w:pBdr>
        <w:spacing w:before="100" w:after="100"/>
        <w:rPr>
          <w:color w:val="000000"/>
        </w:rPr>
      </w:pPr>
      <w:r>
        <w:rPr>
          <w:color w:val="000000"/>
        </w:rPr>
        <w:t>The Treasurer shall disburse or cause to be disbursed the funds of the HUHS RAM CLUB taking or creating invoices or signed payment requests.  Invoices and signed payment request records shall be maintained for the current and previous membership year.</w:t>
      </w:r>
    </w:p>
    <w:p w:rsidR="000D0FA4" w:rsidRDefault="00B3152D">
      <w:pPr>
        <w:numPr>
          <w:ilvl w:val="0"/>
          <w:numId w:val="1"/>
        </w:numPr>
        <w:pBdr>
          <w:top w:val="nil"/>
          <w:left w:val="nil"/>
          <w:bottom w:val="nil"/>
          <w:right w:val="nil"/>
          <w:between w:val="nil"/>
        </w:pBdr>
        <w:spacing w:before="100" w:after="100"/>
        <w:rPr>
          <w:color w:val="000000"/>
        </w:rPr>
      </w:pPr>
      <w:r>
        <w:rPr>
          <w:color w:val="000000"/>
        </w:rPr>
        <w:t>The Treasurer shall, if authorized by the Athletic Director and the Head Varsity Coach, maintain monies of Harding University High School Teams.  Treatment of Team monies shall be consistent with the policies for the HUHS RAM CLUB defined herein.  Authorization records shall be maintained for the current and previous membership year.  Authorization records must be renewed each membership year.</w:t>
      </w:r>
    </w:p>
    <w:p w:rsidR="000D0FA4" w:rsidRDefault="00B3152D">
      <w:pPr>
        <w:numPr>
          <w:ilvl w:val="0"/>
          <w:numId w:val="1"/>
        </w:numPr>
        <w:pBdr>
          <w:top w:val="nil"/>
          <w:left w:val="nil"/>
          <w:bottom w:val="nil"/>
          <w:right w:val="nil"/>
          <w:between w:val="nil"/>
        </w:pBdr>
        <w:spacing w:before="100" w:after="100"/>
        <w:rPr>
          <w:color w:val="000000"/>
        </w:rPr>
      </w:pPr>
      <w:r>
        <w:rPr>
          <w:color w:val="000000"/>
        </w:rPr>
        <w:t>The Treasurer shall, if authorized by a Harding University High School Administrator, the school’s organization sponsor, and the HUHS RAM CLUB Executive Board, maintain monies of a Harding University High School organization.  Treatment of the organization’s monies shall be consistent with the policies for the HUHS RAM CLUB defined herein.  Authorization records shall be maintained for the current and previous membership year.  Authorization records must be renewed each membership year.  Note the Executive Board may define and require a custodial service fee be paid to the HUHS RAM CLUB by the requesting organization.</w:t>
      </w:r>
    </w:p>
    <w:p w:rsidR="000D0FA4" w:rsidRDefault="00B3152D">
      <w:pPr>
        <w:numPr>
          <w:ilvl w:val="0"/>
          <w:numId w:val="1"/>
        </w:numPr>
        <w:pBdr>
          <w:top w:val="nil"/>
          <w:left w:val="nil"/>
          <w:bottom w:val="nil"/>
          <w:right w:val="nil"/>
          <w:between w:val="nil"/>
        </w:pBdr>
        <w:spacing w:before="100" w:after="100"/>
        <w:rPr>
          <w:color w:val="000000"/>
        </w:rPr>
      </w:pPr>
      <w:r>
        <w:rPr>
          <w:color w:val="000000"/>
        </w:rPr>
        <w:t>The Treasurer shall maintain financial records for the HUHS RAM CLUB.  Archived financial records should be maintained for the current and previous membership year.</w:t>
      </w:r>
    </w:p>
    <w:p w:rsidR="000D0FA4" w:rsidRDefault="00B3152D">
      <w:pPr>
        <w:numPr>
          <w:ilvl w:val="0"/>
          <w:numId w:val="1"/>
        </w:numPr>
        <w:pBdr>
          <w:top w:val="nil"/>
          <w:left w:val="nil"/>
          <w:bottom w:val="nil"/>
          <w:right w:val="nil"/>
          <w:between w:val="nil"/>
        </w:pBdr>
        <w:spacing w:before="100" w:after="100"/>
        <w:rPr>
          <w:color w:val="000000"/>
        </w:rPr>
      </w:pPr>
      <w:r>
        <w:rPr>
          <w:color w:val="000000"/>
        </w:rPr>
        <w:t>The Treasurer shall produce and present financial reports at each membership or Executive Committee meeting.  The financial reports shall clearly indicate the assets and liabilities of the HUHS RAM CLUB and include substance or structure defined by the Executive Board and the Athletic Director (Appendix BL-4).</w:t>
      </w:r>
    </w:p>
    <w:p w:rsidR="000D0FA4" w:rsidRDefault="00B3152D">
      <w:pPr>
        <w:numPr>
          <w:ilvl w:val="0"/>
          <w:numId w:val="1"/>
        </w:numPr>
        <w:pBdr>
          <w:top w:val="nil"/>
          <w:left w:val="nil"/>
          <w:bottom w:val="nil"/>
          <w:right w:val="nil"/>
          <w:between w:val="nil"/>
        </w:pBdr>
        <w:spacing w:before="100" w:after="100"/>
        <w:rPr>
          <w:color w:val="000000"/>
        </w:rPr>
      </w:pPr>
      <w:r>
        <w:rPr>
          <w:color w:val="000000"/>
        </w:rPr>
        <w:t>The Treasurer shall document disbursements of HUHS RAM CLUB and include disbursement activity in the financial reports.</w:t>
      </w:r>
    </w:p>
    <w:p w:rsidR="000D0FA4" w:rsidRDefault="00B3152D">
      <w:pPr>
        <w:numPr>
          <w:ilvl w:val="0"/>
          <w:numId w:val="1"/>
        </w:numPr>
        <w:pBdr>
          <w:top w:val="nil"/>
          <w:left w:val="nil"/>
          <w:bottom w:val="nil"/>
          <w:right w:val="nil"/>
          <w:between w:val="nil"/>
        </w:pBdr>
        <w:spacing w:before="100" w:after="100"/>
        <w:rPr>
          <w:color w:val="000000"/>
        </w:rPr>
      </w:pPr>
      <w:r>
        <w:rPr>
          <w:color w:val="000000"/>
        </w:rPr>
        <w:lastRenderedPageBreak/>
        <w:t>The Treasurer shall not be involved in handling funds of any HUHS Ram Club activity unless the funds are supported by an appropriate document.</w:t>
      </w:r>
    </w:p>
    <w:p w:rsidR="000D0FA4" w:rsidRDefault="00B3152D">
      <w:pPr>
        <w:pStyle w:val="Heading2"/>
        <w:spacing w:before="520" w:after="240"/>
        <w:jc w:val="center"/>
      </w:pPr>
      <w:r>
        <w:t>ARTICLE VII – VOTING</w:t>
      </w:r>
    </w:p>
    <w:p w:rsidR="000D0FA4" w:rsidRDefault="00B3152D">
      <w:pPr>
        <w:pBdr>
          <w:top w:val="nil"/>
          <w:left w:val="nil"/>
          <w:bottom w:val="nil"/>
          <w:right w:val="nil"/>
          <w:between w:val="nil"/>
        </w:pBdr>
        <w:spacing w:before="100" w:after="100"/>
        <w:rPr>
          <w:color w:val="000000"/>
        </w:rPr>
      </w:pPr>
      <w:r>
        <w:rPr>
          <w:b/>
          <w:color w:val="000000"/>
        </w:rPr>
        <w:t>Section 7.01.</w:t>
      </w:r>
      <w:r>
        <w:rPr>
          <w:color w:val="000000"/>
        </w:rPr>
        <w:t xml:space="preserve">  Any action of the organization requiring a vote of the general membership can be voted and passed by the majority of the regular membership present at a duly planned and posted meeting.</w:t>
      </w:r>
    </w:p>
    <w:p w:rsidR="000D0FA4" w:rsidRDefault="00B3152D">
      <w:pPr>
        <w:pBdr>
          <w:top w:val="nil"/>
          <w:left w:val="nil"/>
          <w:bottom w:val="nil"/>
          <w:right w:val="nil"/>
          <w:between w:val="nil"/>
        </w:pBdr>
        <w:spacing w:before="100" w:after="100"/>
        <w:rPr>
          <w:color w:val="000000"/>
        </w:rPr>
      </w:pPr>
      <w:r>
        <w:rPr>
          <w:b/>
          <w:color w:val="000000"/>
        </w:rPr>
        <w:t xml:space="preserve">Section 7.02.  </w:t>
      </w:r>
      <w:r>
        <w:rPr>
          <w:color w:val="000000"/>
        </w:rPr>
        <w:t>Any action of the organization requiring a vote of the HUHS RAM CLUB Executive Committee can be voted and passed by the majority of the Executive Board Members present at the duly planned and posted meeting provided at least three Officers are in attendance.</w:t>
      </w:r>
    </w:p>
    <w:p w:rsidR="000D0FA4" w:rsidRDefault="00B3152D">
      <w:pPr>
        <w:pBdr>
          <w:top w:val="nil"/>
          <w:left w:val="nil"/>
          <w:bottom w:val="nil"/>
          <w:right w:val="nil"/>
          <w:between w:val="nil"/>
        </w:pBdr>
        <w:spacing w:before="100" w:after="100"/>
        <w:rPr>
          <w:color w:val="000000"/>
        </w:rPr>
      </w:pPr>
      <w:r>
        <w:rPr>
          <w:b/>
          <w:color w:val="000000"/>
        </w:rPr>
        <w:t>Section 7.03.</w:t>
      </w:r>
      <w:r>
        <w:rPr>
          <w:color w:val="000000"/>
        </w:rPr>
        <w:t xml:space="preserve">  Motions, debates, and votes of the HUHS RAM CLUB Executive Committee may be brought forth in general membership meetings.  In those cases, the voting parameters fall under the parameters of Section 7.01 provided at least three Officers are in attendance.</w:t>
      </w:r>
    </w:p>
    <w:p w:rsidR="000D0FA4" w:rsidRDefault="00B3152D">
      <w:pPr>
        <w:pBdr>
          <w:top w:val="nil"/>
          <w:left w:val="nil"/>
          <w:bottom w:val="nil"/>
          <w:right w:val="nil"/>
          <w:between w:val="nil"/>
        </w:pBdr>
        <w:spacing w:before="100" w:after="100"/>
        <w:rPr>
          <w:color w:val="000000"/>
        </w:rPr>
      </w:pPr>
      <w:r>
        <w:rPr>
          <w:b/>
          <w:color w:val="000000"/>
        </w:rPr>
        <w:t xml:space="preserve">Section 7.04.  </w:t>
      </w:r>
      <w:r>
        <w:rPr>
          <w:color w:val="000000"/>
        </w:rPr>
        <w:t>The President or presiding Officer, Chair, etc. votes only when there is a tie vote.</w:t>
      </w:r>
    </w:p>
    <w:p w:rsidR="000D0FA4" w:rsidRDefault="00B3152D">
      <w:pPr>
        <w:pBdr>
          <w:top w:val="nil"/>
          <w:left w:val="nil"/>
          <w:bottom w:val="nil"/>
          <w:right w:val="nil"/>
          <w:between w:val="nil"/>
        </w:pBdr>
        <w:spacing w:before="100" w:after="100"/>
        <w:rPr>
          <w:color w:val="000000"/>
        </w:rPr>
      </w:pPr>
      <w:r>
        <w:rPr>
          <w:b/>
          <w:color w:val="000000"/>
        </w:rPr>
        <w:t xml:space="preserve">Section 7.05.  </w:t>
      </w:r>
      <w:r>
        <w:rPr>
          <w:color w:val="000000"/>
        </w:rPr>
        <w:t>Duly planned and posted shall be defined by the Board of Directors (Appendix BL-5).</w:t>
      </w:r>
    </w:p>
    <w:p w:rsidR="000D0FA4" w:rsidRDefault="00B3152D">
      <w:pPr>
        <w:spacing w:after="240"/>
      </w:pPr>
      <w:r>
        <w:rPr>
          <w:b/>
        </w:rPr>
        <w:t>Section 7.06.</w:t>
      </w:r>
      <w:r>
        <w:t xml:space="preserve">  HUHS RAM CLUB voting shall be allotted one per family household.  A family household is intended to indicate a primary place of residence.</w:t>
      </w:r>
    </w:p>
    <w:p w:rsidR="000D0FA4" w:rsidRDefault="00B3152D">
      <w:pPr>
        <w:pStyle w:val="Heading2"/>
        <w:spacing w:before="520" w:after="240"/>
        <w:jc w:val="center"/>
      </w:pPr>
      <w:r>
        <w:t>ARTICLE VIII - MEETINGS</w:t>
      </w:r>
    </w:p>
    <w:p w:rsidR="000D0FA4" w:rsidRDefault="00B3152D">
      <w:pPr>
        <w:pBdr>
          <w:top w:val="nil"/>
          <w:left w:val="nil"/>
          <w:bottom w:val="nil"/>
          <w:right w:val="nil"/>
          <w:between w:val="nil"/>
        </w:pBdr>
        <w:spacing w:before="100" w:after="100"/>
        <w:rPr>
          <w:color w:val="000000"/>
        </w:rPr>
      </w:pPr>
      <w:r>
        <w:rPr>
          <w:b/>
          <w:color w:val="000000"/>
        </w:rPr>
        <w:t xml:space="preserve">Section 8.01. </w:t>
      </w:r>
      <w:r>
        <w:rPr>
          <w:color w:val="000000"/>
        </w:rPr>
        <w:t>Meetings for regular membership will be held at least once a month on the first Monday of the month unless otherwise planned and posted.</w:t>
      </w:r>
    </w:p>
    <w:p w:rsidR="000D0FA4" w:rsidRDefault="00B3152D">
      <w:pPr>
        <w:pBdr>
          <w:top w:val="nil"/>
          <w:left w:val="nil"/>
          <w:bottom w:val="nil"/>
          <w:right w:val="nil"/>
          <w:between w:val="nil"/>
        </w:pBdr>
        <w:spacing w:before="100" w:after="100"/>
        <w:rPr>
          <w:color w:val="000000"/>
        </w:rPr>
      </w:pPr>
      <w:r>
        <w:rPr>
          <w:b/>
          <w:color w:val="000000"/>
        </w:rPr>
        <w:t>Section 8.02.</w:t>
      </w:r>
      <w:r>
        <w:rPr>
          <w:color w:val="000000"/>
        </w:rPr>
        <w:t xml:space="preserve">  Meetings for the HUHS RAM CLUB Executive Committee shall be held when planned and posted.</w:t>
      </w:r>
    </w:p>
    <w:p w:rsidR="000D0FA4" w:rsidRDefault="00B3152D">
      <w:pPr>
        <w:pStyle w:val="Heading2"/>
        <w:spacing w:before="520" w:after="240"/>
        <w:jc w:val="center"/>
      </w:pPr>
      <w:r>
        <w:t>ARTICLE IX – AMENDMENTS</w:t>
      </w:r>
    </w:p>
    <w:p w:rsidR="000D0FA4" w:rsidRDefault="00B3152D">
      <w:pPr>
        <w:pBdr>
          <w:top w:val="nil"/>
          <w:left w:val="nil"/>
          <w:bottom w:val="nil"/>
          <w:right w:val="nil"/>
          <w:between w:val="nil"/>
        </w:pBdr>
        <w:spacing w:before="100" w:after="100"/>
        <w:rPr>
          <w:color w:val="000000"/>
        </w:rPr>
      </w:pPr>
      <w:r>
        <w:rPr>
          <w:b/>
          <w:color w:val="000000"/>
        </w:rPr>
        <w:t>Section 9.01.</w:t>
      </w:r>
      <w:r>
        <w:rPr>
          <w:color w:val="000000"/>
        </w:rPr>
        <w:t xml:space="preserve">  Any member may at any regular meeting introduce an amendment to these Bylaws.  Action on the Proposed Amendment will be duly planned and posted.  Proposed Amendments shall be reviewed by the Executive Committee and by the Athletic Director.  If deemed inconsistent with the Purpose and Basic Policies of the HUHS RAM CLUB, a </w:t>
      </w:r>
      <w:r>
        <w:rPr>
          <w:color w:val="000000"/>
        </w:rPr>
        <w:lastRenderedPageBreak/>
        <w:t>member of the Executive Committee or the Athletic Director will present those findings in the next regular meeting and the Amendment Proposal will not move forward.  If deemed consistent with the Purpose and Basic Policies, a vote on the Amendment Proposal will take place at the next regular meeting.  The vote must be carried by a two thirds majority of the members present.</w:t>
      </w:r>
    </w:p>
    <w:p w:rsidR="000D0FA4" w:rsidRDefault="00B3152D">
      <w:pPr>
        <w:pStyle w:val="Heading2"/>
        <w:spacing w:before="520" w:after="240"/>
        <w:jc w:val="center"/>
      </w:pPr>
      <w:r>
        <w:t>ARTICLE X - DISSOLUTION</w:t>
      </w:r>
    </w:p>
    <w:p w:rsidR="000D0FA4" w:rsidRDefault="00B3152D">
      <w:pPr>
        <w:pBdr>
          <w:top w:val="nil"/>
          <w:left w:val="nil"/>
          <w:bottom w:val="nil"/>
          <w:right w:val="nil"/>
          <w:between w:val="nil"/>
        </w:pBdr>
        <w:spacing w:before="100" w:after="100"/>
        <w:rPr>
          <w:color w:val="000000"/>
        </w:rPr>
      </w:pPr>
      <w:r>
        <w:rPr>
          <w:b/>
          <w:color w:val="000000"/>
        </w:rPr>
        <w:t>Section 10.01.</w:t>
      </w:r>
      <w:r>
        <w:rPr>
          <w:color w:val="000000"/>
        </w:rPr>
        <w:t xml:space="preserve"> Proposals for dissolution or disbandment of the </w:t>
      </w:r>
      <w:r w:rsidR="00D64299">
        <w:rPr>
          <w:color w:val="000000"/>
        </w:rPr>
        <w:t>Harding Rams Athletic Booster Club</w:t>
      </w:r>
      <w:r>
        <w:rPr>
          <w:color w:val="000000"/>
        </w:rPr>
        <w:t xml:space="preserve"> shall follow the proceedings defined in Article IX.</w:t>
      </w:r>
    </w:p>
    <w:p w:rsidR="000D0FA4" w:rsidRPr="00D64299" w:rsidRDefault="00B3152D">
      <w:pPr>
        <w:pBdr>
          <w:top w:val="nil"/>
          <w:left w:val="nil"/>
          <w:bottom w:val="nil"/>
          <w:right w:val="nil"/>
          <w:between w:val="nil"/>
        </w:pBdr>
        <w:spacing w:before="100" w:after="100"/>
        <w:rPr>
          <w:color w:val="000000"/>
        </w:rPr>
      </w:pPr>
      <w:r>
        <w:rPr>
          <w:b/>
          <w:color w:val="000000"/>
        </w:rPr>
        <w:t>Section 10.02.</w:t>
      </w:r>
      <w:r>
        <w:rPr>
          <w:color w:val="000000"/>
        </w:rPr>
        <w:t xml:space="preserve">  Upon dissolution or disbandment of the </w:t>
      </w:r>
      <w:r w:rsidR="00D64299">
        <w:rPr>
          <w:color w:val="000000"/>
        </w:rPr>
        <w:t>Harding Rams Athletic Booster Club</w:t>
      </w:r>
      <w:r>
        <w:rPr>
          <w:color w:val="000000"/>
        </w:rPr>
        <w:t xml:space="preserve">, </w:t>
      </w:r>
      <w:r w:rsidR="00BE609B">
        <w:rPr>
          <w:color w:val="000000"/>
        </w:rPr>
        <w:t>assets shall be distributed for one or more exempt purposes within the meaning of Section 501(c</w:t>
      </w:r>
      <w:proofErr w:type="gramStart"/>
      <w:r w:rsidR="00BE609B">
        <w:rPr>
          <w:color w:val="000000"/>
        </w:rPr>
        <w:t>)(</w:t>
      </w:r>
      <w:proofErr w:type="gramEnd"/>
      <w:r w:rsidR="00BE609B">
        <w:rPr>
          <w:color w:val="000000"/>
        </w:rPr>
        <w:t xml:space="preserve">3) of the Internal Revenue Code, or corresponding section of any future federal tax code, or shall be distributed to the federal government or to a state or local government, for a public purpose. Any such assets not disposed of shall be disposed of by a court of competent jurisdiction in the county in which the principal office of the organization is then located, exclusively for such purposes or to such </w:t>
      </w:r>
      <w:r w:rsidR="000F79FE">
        <w:rPr>
          <w:color w:val="000000"/>
        </w:rPr>
        <w:t xml:space="preserve">organization or organizations, as said Court shall determine, which are organized and operated exclusively for such purposes. </w:t>
      </w:r>
      <w:r w:rsidR="00D64299">
        <w:rPr>
          <w:color w:val="000000"/>
        </w:rPr>
        <w:br/>
      </w:r>
      <w:r w:rsidR="00D64299">
        <w:rPr>
          <w:b/>
          <w:color w:val="000000"/>
        </w:rPr>
        <w:t>Section 10.03.</w:t>
      </w:r>
      <w:r w:rsidR="00D64299">
        <w:rPr>
          <w:color w:val="000000"/>
        </w:rPr>
        <w:t xml:space="preserve"> After all liabilities and debts have been satisfied, any remaining assets shall be distributed in accordance with N.C.G.S. 55A-14-03.</w:t>
      </w:r>
    </w:p>
    <w:p w:rsidR="000D0FA4" w:rsidRDefault="00B3152D">
      <w:pPr>
        <w:pStyle w:val="Heading2"/>
        <w:spacing w:before="520" w:after="240"/>
        <w:jc w:val="center"/>
      </w:pPr>
      <w:r>
        <w:t>ARTICLE XI – GLOSSARY &amp; TERMS</w:t>
      </w:r>
    </w:p>
    <w:p w:rsidR="000D0FA4" w:rsidRDefault="00B3152D">
      <w:pPr>
        <w:pBdr>
          <w:top w:val="nil"/>
          <w:left w:val="nil"/>
          <w:bottom w:val="nil"/>
          <w:right w:val="nil"/>
          <w:between w:val="nil"/>
        </w:pBdr>
        <w:spacing w:before="100" w:after="100"/>
        <w:rPr>
          <w:color w:val="000000"/>
        </w:rPr>
      </w:pPr>
      <w:r>
        <w:rPr>
          <w:b/>
          <w:color w:val="000000"/>
        </w:rPr>
        <w:t>Section 11.01.</w:t>
      </w:r>
      <w:r>
        <w:rPr>
          <w:color w:val="000000"/>
        </w:rPr>
        <w:t xml:space="preserve"> </w:t>
      </w:r>
    </w:p>
    <w:p w:rsidR="000D0FA4" w:rsidRDefault="00B3152D">
      <w:pPr>
        <w:pBdr>
          <w:top w:val="nil"/>
          <w:left w:val="nil"/>
          <w:bottom w:val="nil"/>
          <w:right w:val="nil"/>
          <w:between w:val="nil"/>
        </w:pBdr>
        <w:spacing w:before="100" w:after="100"/>
        <w:rPr>
          <w:color w:val="000000"/>
        </w:rPr>
      </w:pPr>
      <w:r>
        <w:rPr>
          <w:color w:val="000000"/>
          <w:u w:val="single"/>
        </w:rPr>
        <w:t>Appendixes</w:t>
      </w:r>
      <w:r>
        <w:rPr>
          <w:color w:val="000000"/>
        </w:rPr>
        <w:t xml:space="preserve"> are supplemental to the Bylaws and assigned by the Executive Committee.</w:t>
      </w:r>
    </w:p>
    <w:p w:rsidR="000D0FA4" w:rsidRDefault="00B3152D">
      <w:pPr>
        <w:pBdr>
          <w:top w:val="nil"/>
          <w:left w:val="nil"/>
          <w:bottom w:val="nil"/>
          <w:right w:val="nil"/>
          <w:between w:val="nil"/>
        </w:pBdr>
        <w:spacing w:before="100" w:after="100"/>
        <w:rPr>
          <w:color w:val="000000"/>
        </w:rPr>
      </w:pPr>
      <w:r>
        <w:rPr>
          <w:color w:val="000000"/>
          <w:u w:val="single"/>
        </w:rPr>
        <w:t>CMS</w:t>
      </w:r>
      <w:r>
        <w:rPr>
          <w:color w:val="000000"/>
        </w:rPr>
        <w:t xml:space="preserve"> means Charlotte Mecklenburg Schools.</w:t>
      </w:r>
    </w:p>
    <w:p w:rsidR="000D0FA4" w:rsidRDefault="00B3152D">
      <w:pPr>
        <w:pBdr>
          <w:top w:val="nil"/>
          <w:left w:val="nil"/>
          <w:bottom w:val="nil"/>
          <w:right w:val="nil"/>
          <w:between w:val="nil"/>
        </w:pBdr>
        <w:spacing w:before="100" w:after="100"/>
        <w:rPr>
          <w:color w:val="000000"/>
        </w:rPr>
      </w:pPr>
      <w:r>
        <w:rPr>
          <w:color w:val="000000"/>
          <w:u w:val="single"/>
        </w:rPr>
        <w:t>Duly Planned and Posted</w:t>
      </w:r>
      <w:r>
        <w:rPr>
          <w:color w:val="000000"/>
        </w:rPr>
        <w:t xml:space="preserve"> means consistent with the communication specifications defined by the Executive Committee.</w:t>
      </w:r>
    </w:p>
    <w:p w:rsidR="000D0FA4" w:rsidRDefault="00B3152D">
      <w:pPr>
        <w:pBdr>
          <w:top w:val="nil"/>
          <w:left w:val="nil"/>
          <w:bottom w:val="nil"/>
          <w:right w:val="nil"/>
          <w:between w:val="nil"/>
        </w:pBdr>
        <w:spacing w:before="100" w:after="100"/>
        <w:rPr>
          <w:color w:val="000000"/>
        </w:rPr>
      </w:pPr>
      <w:r>
        <w:rPr>
          <w:color w:val="000000"/>
          <w:u w:val="single"/>
        </w:rPr>
        <w:t>Executive Committee</w:t>
      </w:r>
      <w:r>
        <w:rPr>
          <w:color w:val="000000"/>
        </w:rPr>
        <w:t xml:space="preserve"> means all Officers and At-large Directors.</w:t>
      </w:r>
    </w:p>
    <w:p w:rsidR="000D0FA4" w:rsidRDefault="00B3152D">
      <w:pPr>
        <w:pBdr>
          <w:top w:val="nil"/>
          <w:left w:val="nil"/>
          <w:bottom w:val="nil"/>
          <w:right w:val="nil"/>
          <w:between w:val="nil"/>
        </w:pBdr>
        <w:spacing w:before="100" w:after="100"/>
        <w:rPr>
          <w:color w:val="000000"/>
        </w:rPr>
      </w:pPr>
      <w:r>
        <w:rPr>
          <w:color w:val="000000"/>
          <w:u w:val="single"/>
        </w:rPr>
        <w:t>Family Household</w:t>
      </w:r>
      <w:r>
        <w:rPr>
          <w:color w:val="000000"/>
        </w:rPr>
        <w:t xml:space="preserve"> indicates a primary place of residence.</w:t>
      </w:r>
    </w:p>
    <w:p w:rsidR="000D0FA4" w:rsidRDefault="00B3152D">
      <w:pPr>
        <w:pBdr>
          <w:top w:val="nil"/>
          <w:left w:val="nil"/>
          <w:bottom w:val="nil"/>
          <w:right w:val="nil"/>
          <w:between w:val="nil"/>
        </w:pBdr>
        <w:spacing w:before="100" w:after="100"/>
        <w:rPr>
          <w:color w:val="000000"/>
        </w:rPr>
      </w:pPr>
      <w:r>
        <w:rPr>
          <w:color w:val="000000"/>
          <w:u w:val="single"/>
        </w:rPr>
        <w:t>Harding University High School Administration</w:t>
      </w:r>
      <w:r>
        <w:rPr>
          <w:color w:val="000000"/>
        </w:rPr>
        <w:t xml:space="preserve"> means the Athletic Director, the Principal, or other employee of the school designated by the Athletic Director or the Principal.</w:t>
      </w:r>
    </w:p>
    <w:p w:rsidR="000D0FA4" w:rsidRDefault="00B3152D">
      <w:pPr>
        <w:pBdr>
          <w:top w:val="nil"/>
          <w:left w:val="nil"/>
          <w:bottom w:val="nil"/>
          <w:right w:val="nil"/>
          <w:between w:val="nil"/>
        </w:pBdr>
        <w:spacing w:before="100" w:after="100"/>
        <w:rPr>
          <w:color w:val="000000"/>
        </w:rPr>
      </w:pPr>
      <w:r>
        <w:rPr>
          <w:color w:val="000000"/>
          <w:u w:val="single"/>
        </w:rPr>
        <w:t>HUHS RAM CLUB</w:t>
      </w:r>
      <w:r>
        <w:rPr>
          <w:color w:val="000000"/>
        </w:rPr>
        <w:t xml:space="preserve"> means Harding University High School Ram Club.</w:t>
      </w:r>
    </w:p>
    <w:p w:rsidR="000D0FA4" w:rsidRDefault="00B3152D">
      <w:pPr>
        <w:pBdr>
          <w:top w:val="nil"/>
          <w:left w:val="nil"/>
          <w:bottom w:val="nil"/>
          <w:right w:val="nil"/>
          <w:between w:val="nil"/>
        </w:pBdr>
        <w:spacing w:before="100" w:after="100"/>
        <w:rPr>
          <w:color w:val="000000"/>
        </w:rPr>
      </w:pPr>
      <w:r>
        <w:rPr>
          <w:color w:val="000000"/>
          <w:u w:val="single"/>
        </w:rPr>
        <w:lastRenderedPageBreak/>
        <w:t>HUHS RAM CLUB Executive Committee</w:t>
      </w:r>
      <w:r>
        <w:rPr>
          <w:color w:val="000000"/>
        </w:rPr>
        <w:t xml:space="preserve"> means</w:t>
      </w:r>
      <w:r w:rsidR="009D3712">
        <w:rPr>
          <w:color w:val="000000"/>
        </w:rPr>
        <w:t xml:space="preserve"> President, Vice President, </w:t>
      </w:r>
      <w:proofErr w:type="gramStart"/>
      <w:r w:rsidR="009D3712">
        <w:rPr>
          <w:color w:val="000000"/>
        </w:rPr>
        <w:t>Secretary  &amp;</w:t>
      </w:r>
      <w:proofErr w:type="gramEnd"/>
      <w:r w:rsidR="009D3712">
        <w:rPr>
          <w:color w:val="000000"/>
        </w:rPr>
        <w:t xml:space="preserve"> Treasurer </w:t>
      </w:r>
    </w:p>
    <w:p w:rsidR="000D0FA4" w:rsidRDefault="00B3152D">
      <w:pPr>
        <w:pBdr>
          <w:top w:val="nil"/>
          <w:left w:val="nil"/>
          <w:bottom w:val="nil"/>
          <w:right w:val="nil"/>
          <w:between w:val="nil"/>
        </w:pBdr>
        <w:spacing w:before="100" w:after="100"/>
        <w:rPr>
          <w:color w:val="000000"/>
        </w:rPr>
      </w:pPr>
      <w:r>
        <w:rPr>
          <w:color w:val="000000"/>
          <w:u w:val="single"/>
        </w:rPr>
        <w:t>Membership Year</w:t>
      </w:r>
      <w:r w:rsidR="009D3712">
        <w:rPr>
          <w:color w:val="000000"/>
        </w:rPr>
        <w:t xml:space="preserve"> runs from August 1 through July 31</w:t>
      </w:r>
      <w:r>
        <w:rPr>
          <w:color w:val="000000"/>
        </w:rPr>
        <w:t>.</w:t>
      </w:r>
    </w:p>
    <w:p w:rsidR="000D0FA4" w:rsidRDefault="00B3152D">
      <w:pPr>
        <w:pBdr>
          <w:top w:val="nil"/>
          <w:left w:val="nil"/>
          <w:bottom w:val="nil"/>
          <w:right w:val="nil"/>
          <w:between w:val="nil"/>
        </w:pBdr>
        <w:spacing w:before="100" w:after="100"/>
        <w:rPr>
          <w:color w:val="000000"/>
        </w:rPr>
      </w:pPr>
      <w:r>
        <w:rPr>
          <w:color w:val="000000"/>
          <w:u w:val="single"/>
        </w:rPr>
        <w:t>Sports Season</w:t>
      </w:r>
      <w:r>
        <w:rPr>
          <w:color w:val="000000"/>
        </w:rPr>
        <w:t xml:space="preserve"> means the time beginning with tryout and ending with completion of competition for CMS Fall, </w:t>
      </w:r>
      <w:proofErr w:type="gramStart"/>
      <w:r>
        <w:rPr>
          <w:color w:val="000000"/>
        </w:rPr>
        <w:t>Winter</w:t>
      </w:r>
      <w:proofErr w:type="gramEnd"/>
      <w:r>
        <w:rPr>
          <w:color w:val="000000"/>
        </w:rPr>
        <w:t>, and Spring sports offerings.</w:t>
      </w:r>
    </w:p>
    <w:p w:rsidR="000D0FA4" w:rsidRDefault="00B3152D">
      <w:pPr>
        <w:pStyle w:val="Heading2"/>
        <w:spacing w:before="520" w:after="240"/>
        <w:jc w:val="center"/>
      </w:pPr>
      <w:r>
        <w:t>ARTICLE XII - APPENDIXES</w:t>
      </w:r>
    </w:p>
    <w:p w:rsidR="000D0FA4" w:rsidRDefault="00B3152D">
      <w:pPr>
        <w:pBdr>
          <w:top w:val="nil"/>
          <w:left w:val="nil"/>
          <w:bottom w:val="nil"/>
          <w:right w:val="nil"/>
          <w:between w:val="nil"/>
        </w:pBdr>
        <w:spacing w:before="100" w:after="100"/>
        <w:rPr>
          <w:color w:val="000000"/>
        </w:rPr>
      </w:pPr>
      <w:r>
        <w:rPr>
          <w:b/>
          <w:color w:val="000000"/>
        </w:rPr>
        <w:t>Section 12.01.</w:t>
      </w:r>
      <w:r>
        <w:rPr>
          <w:color w:val="000000"/>
        </w:rPr>
        <w:t xml:space="preserve"> Appendixes are Executive Committee orders and they exist to supplement Bylaws of the HUHS RAM CLUB.</w:t>
      </w:r>
    </w:p>
    <w:p w:rsidR="000D0FA4" w:rsidRDefault="00B3152D">
      <w:pPr>
        <w:pBdr>
          <w:top w:val="nil"/>
          <w:left w:val="nil"/>
          <w:bottom w:val="nil"/>
          <w:right w:val="nil"/>
          <w:between w:val="nil"/>
        </w:pBdr>
        <w:spacing w:before="100" w:after="100"/>
        <w:rPr>
          <w:color w:val="000000"/>
        </w:rPr>
      </w:pPr>
      <w:r>
        <w:rPr>
          <w:b/>
          <w:color w:val="000000"/>
        </w:rPr>
        <w:t>Section 12.02.</w:t>
      </w:r>
      <w:r>
        <w:rPr>
          <w:color w:val="000000"/>
        </w:rPr>
        <w:t xml:space="preserve">  Appendixes provide structure and support for the directions, operations and practices of the HUHS RAM CLUB.</w:t>
      </w:r>
    </w:p>
    <w:p w:rsidR="000D0FA4" w:rsidRDefault="00B3152D">
      <w:pPr>
        <w:pBdr>
          <w:top w:val="nil"/>
          <w:left w:val="nil"/>
          <w:bottom w:val="nil"/>
          <w:right w:val="nil"/>
          <w:between w:val="nil"/>
        </w:pBdr>
        <w:spacing w:before="100" w:after="100"/>
        <w:rPr>
          <w:color w:val="000000"/>
        </w:rPr>
      </w:pPr>
      <w:r>
        <w:rPr>
          <w:b/>
          <w:color w:val="000000"/>
        </w:rPr>
        <w:t>Section 12.03.</w:t>
      </w:r>
      <w:r>
        <w:rPr>
          <w:color w:val="000000"/>
        </w:rPr>
        <w:t xml:space="preserve">  At a minimum, the Appendixes called for in the Bylaws shall be produced and maintained.</w:t>
      </w:r>
    </w:p>
    <w:p w:rsidR="000D0FA4" w:rsidRDefault="00B3152D">
      <w:pPr>
        <w:pBdr>
          <w:top w:val="nil"/>
          <w:left w:val="nil"/>
          <w:bottom w:val="nil"/>
          <w:right w:val="nil"/>
          <w:between w:val="nil"/>
        </w:pBdr>
        <w:spacing w:before="100" w:after="100"/>
        <w:rPr>
          <w:color w:val="000000"/>
        </w:rPr>
      </w:pPr>
      <w:r>
        <w:rPr>
          <w:b/>
          <w:color w:val="000000"/>
        </w:rPr>
        <w:t>Section 12.04.</w:t>
      </w:r>
      <w:r>
        <w:rPr>
          <w:color w:val="000000"/>
        </w:rPr>
        <w:t xml:space="preserve">  Modifications to Appendixes or addition of an Appendix may be proposed, debated, and voted upon at any duly planned and posted meeting of the HUHS RAM CLUB Executive Committee.</w:t>
      </w:r>
    </w:p>
    <w:p w:rsidR="000D0FA4" w:rsidRDefault="00B3152D">
      <w:pPr>
        <w:pBdr>
          <w:top w:val="nil"/>
          <w:left w:val="nil"/>
          <w:bottom w:val="nil"/>
          <w:right w:val="nil"/>
          <w:between w:val="nil"/>
        </w:pBdr>
        <w:spacing w:before="100" w:after="100"/>
        <w:rPr>
          <w:color w:val="000000"/>
        </w:rPr>
      </w:pPr>
      <w:r>
        <w:rPr>
          <w:b/>
          <w:color w:val="000000"/>
        </w:rPr>
        <w:t>Section 12.05.</w:t>
      </w:r>
      <w:r>
        <w:rPr>
          <w:color w:val="000000"/>
        </w:rPr>
        <w:t xml:space="preserve">  Modifications to Appendixes or addition of an Appendix may be proposed, debated, and voted upon at any regular meeting provided at least two Officers are in attendance.</w:t>
      </w:r>
    </w:p>
    <w:p w:rsidR="000D0FA4" w:rsidRDefault="00B3152D">
      <w:pPr>
        <w:pBdr>
          <w:top w:val="nil"/>
          <w:left w:val="nil"/>
          <w:bottom w:val="nil"/>
          <w:right w:val="nil"/>
          <w:between w:val="nil"/>
        </w:pBdr>
        <w:spacing w:before="100" w:after="100"/>
        <w:rPr>
          <w:color w:val="000000"/>
        </w:rPr>
      </w:pPr>
      <w:r>
        <w:rPr>
          <w:b/>
          <w:color w:val="000000"/>
        </w:rPr>
        <w:t>Section 12.06.</w:t>
      </w:r>
      <w:r>
        <w:rPr>
          <w:color w:val="000000"/>
        </w:rPr>
        <w:t xml:space="preserve">  The Athletic Director may call for a modification of or creation of a new Appendix at any time by delivery of a written notice to the HUHS Executive Board.  The notification may be given to any HUHS RAM CLUB Officer and that person shall expeditiously prompt an Executive Board forum and debate on the suggestion.</w:t>
      </w:r>
    </w:p>
    <w:p w:rsidR="000D0FA4" w:rsidRDefault="000D0FA4"/>
    <w:p w:rsidR="000D0FA4" w:rsidRDefault="000D0FA4"/>
    <w:p w:rsidR="000D0FA4" w:rsidRDefault="000D0FA4"/>
    <w:p w:rsidR="000D0FA4" w:rsidRDefault="000D0FA4"/>
    <w:p w:rsidR="000D0FA4" w:rsidRDefault="000D0FA4"/>
    <w:p w:rsidR="000D0FA4" w:rsidRDefault="000D0FA4"/>
    <w:p w:rsidR="000D0FA4" w:rsidRDefault="000D0FA4"/>
    <w:p w:rsidR="000D0FA4" w:rsidRDefault="000D0FA4"/>
    <w:p w:rsidR="000D0FA4" w:rsidRDefault="000D0FA4"/>
    <w:p w:rsidR="000D0FA4" w:rsidRDefault="000D0FA4"/>
    <w:p w:rsidR="000D0FA4" w:rsidRDefault="000D0FA4"/>
    <w:p w:rsidR="000D0FA4" w:rsidRDefault="000D0FA4"/>
    <w:p w:rsidR="000D0FA4" w:rsidRDefault="00B3152D">
      <w:pPr>
        <w:jc w:val="center"/>
      </w:pPr>
      <w:r>
        <w:br w:type="page"/>
      </w:r>
      <w:r>
        <w:rPr>
          <w:i/>
        </w:rPr>
        <w:lastRenderedPageBreak/>
        <w:t>These Bylaws of the Harding University High School Ram Club were adopted by a two-thirds majority vote of the</w:t>
      </w:r>
      <w:r w:rsidR="000F79FE">
        <w:rPr>
          <w:i/>
        </w:rPr>
        <w:t xml:space="preserve"> club membership present on August 1</w:t>
      </w:r>
      <w:r w:rsidR="000F79FE" w:rsidRPr="000F79FE">
        <w:rPr>
          <w:i/>
          <w:vertAlign w:val="superscript"/>
        </w:rPr>
        <w:t>st</w:t>
      </w:r>
      <w:r w:rsidR="000F79FE">
        <w:rPr>
          <w:i/>
        </w:rPr>
        <w:t xml:space="preserve"> 2018 </w:t>
      </w:r>
      <w:r>
        <w:rPr>
          <w:i/>
        </w:rPr>
        <w:t xml:space="preserve">and shall be effective on </w:t>
      </w:r>
      <w:r w:rsidR="000F79FE">
        <w:rPr>
          <w:i/>
        </w:rPr>
        <w:t>August 1, 2018</w:t>
      </w:r>
      <w:r>
        <w:rPr>
          <w:i/>
        </w:rPr>
        <w:t xml:space="preserve">.  A copy of the Bylaws shall be delivered to the Athletic Director and the Principal and shall be available upon request of the Secretary of the club. </w:t>
      </w:r>
    </w:p>
    <w:p w:rsidR="000D0FA4" w:rsidRDefault="000D0FA4">
      <w:pPr>
        <w:rPr>
          <w:sz w:val="28"/>
          <w:szCs w:val="28"/>
        </w:rPr>
      </w:pPr>
    </w:p>
    <w:p w:rsidR="000D0FA4" w:rsidRDefault="00B3152D">
      <w:pPr>
        <w:rPr>
          <w:sz w:val="28"/>
          <w:szCs w:val="28"/>
        </w:rPr>
      </w:pPr>
      <w:r>
        <w:rPr>
          <w:b/>
          <w:i/>
          <w:sz w:val="28"/>
          <w:szCs w:val="28"/>
        </w:rPr>
        <w:t>Attested By</w:t>
      </w:r>
    </w:p>
    <w:p w:rsidR="000D0FA4" w:rsidRDefault="000D0FA4"/>
    <w:p w:rsidR="000D0FA4" w:rsidRDefault="000D0FA4"/>
    <w:tbl>
      <w:tblPr>
        <w:tblStyle w:val="a"/>
        <w:tblW w:w="856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6048"/>
      </w:tblGrid>
      <w:tr w:rsidR="000D0FA4">
        <w:trPr>
          <w:trHeight w:val="420"/>
        </w:trPr>
        <w:tc>
          <w:tcPr>
            <w:tcW w:w="2520" w:type="dxa"/>
            <w:tcBorders>
              <w:top w:val="nil"/>
              <w:left w:val="nil"/>
              <w:bottom w:val="nil"/>
              <w:right w:val="nil"/>
            </w:tcBorders>
          </w:tcPr>
          <w:p w:rsidR="000D0FA4" w:rsidRDefault="00B3152D">
            <w:pPr>
              <w:jc w:val="right"/>
            </w:pPr>
            <w:r>
              <w:rPr>
                <w:b/>
              </w:rPr>
              <w:t>President (print)</w:t>
            </w:r>
          </w:p>
        </w:tc>
        <w:tc>
          <w:tcPr>
            <w:tcW w:w="6048" w:type="dxa"/>
            <w:tcBorders>
              <w:top w:val="nil"/>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B3152D">
            <w:pPr>
              <w:jc w:val="right"/>
            </w:pPr>
            <w:r>
              <w:rPr>
                <w:b/>
              </w:rPr>
              <w:t>Sign</w:t>
            </w:r>
          </w:p>
        </w:tc>
        <w:tc>
          <w:tcPr>
            <w:tcW w:w="6048" w:type="dxa"/>
            <w:tcBorders>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B3152D">
            <w:pPr>
              <w:jc w:val="right"/>
            </w:pPr>
            <w:r>
              <w:rPr>
                <w:b/>
              </w:rPr>
              <w:t>Address</w:t>
            </w:r>
          </w:p>
        </w:tc>
        <w:tc>
          <w:tcPr>
            <w:tcW w:w="6048" w:type="dxa"/>
            <w:tcBorders>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0D0FA4"/>
        </w:tc>
        <w:tc>
          <w:tcPr>
            <w:tcW w:w="6048" w:type="dxa"/>
            <w:tcBorders>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B3152D">
            <w:pPr>
              <w:jc w:val="right"/>
            </w:pPr>
            <w:r>
              <w:rPr>
                <w:b/>
              </w:rPr>
              <w:t>Date</w:t>
            </w:r>
          </w:p>
        </w:tc>
        <w:tc>
          <w:tcPr>
            <w:tcW w:w="6048" w:type="dxa"/>
            <w:tcBorders>
              <w:left w:val="nil"/>
              <w:right w:val="nil"/>
            </w:tcBorders>
          </w:tcPr>
          <w:p w:rsidR="000D0FA4" w:rsidRDefault="000D0FA4"/>
        </w:tc>
      </w:tr>
    </w:tbl>
    <w:p w:rsidR="000D0FA4" w:rsidRDefault="000D0FA4">
      <w:pPr>
        <w:jc w:val="center"/>
      </w:pPr>
    </w:p>
    <w:p w:rsidR="000D0FA4" w:rsidRDefault="000D0FA4"/>
    <w:tbl>
      <w:tblPr>
        <w:tblStyle w:val="a0"/>
        <w:tblW w:w="856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6048"/>
      </w:tblGrid>
      <w:tr w:rsidR="000D0FA4">
        <w:trPr>
          <w:trHeight w:val="420"/>
        </w:trPr>
        <w:tc>
          <w:tcPr>
            <w:tcW w:w="2520" w:type="dxa"/>
            <w:tcBorders>
              <w:top w:val="nil"/>
              <w:left w:val="nil"/>
              <w:bottom w:val="nil"/>
              <w:right w:val="nil"/>
            </w:tcBorders>
          </w:tcPr>
          <w:p w:rsidR="000D0FA4" w:rsidRDefault="00B3152D">
            <w:pPr>
              <w:jc w:val="right"/>
            </w:pPr>
            <w:r>
              <w:rPr>
                <w:b/>
              </w:rPr>
              <w:t>Vice President (print)</w:t>
            </w:r>
          </w:p>
        </w:tc>
        <w:tc>
          <w:tcPr>
            <w:tcW w:w="6048" w:type="dxa"/>
            <w:tcBorders>
              <w:top w:val="nil"/>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B3152D">
            <w:pPr>
              <w:jc w:val="right"/>
            </w:pPr>
            <w:r>
              <w:rPr>
                <w:b/>
              </w:rPr>
              <w:t>Sign</w:t>
            </w:r>
          </w:p>
        </w:tc>
        <w:tc>
          <w:tcPr>
            <w:tcW w:w="6048" w:type="dxa"/>
            <w:tcBorders>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B3152D">
            <w:pPr>
              <w:jc w:val="right"/>
            </w:pPr>
            <w:r>
              <w:rPr>
                <w:b/>
              </w:rPr>
              <w:t>Address</w:t>
            </w:r>
          </w:p>
        </w:tc>
        <w:tc>
          <w:tcPr>
            <w:tcW w:w="6048" w:type="dxa"/>
            <w:tcBorders>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0D0FA4"/>
        </w:tc>
        <w:tc>
          <w:tcPr>
            <w:tcW w:w="6048" w:type="dxa"/>
            <w:tcBorders>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B3152D">
            <w:pPr>
              <w:jc w:val="right"/>
            </w:pPr>
            <w:r>
              <w:rPr>
                <w:b/>
              </w:rPr>
              <w:t>Date</w:t>
            </w:r>
          </w:p>
        </w:tc>
        <w:tc>
          <w:tcPr>
            <w:tcW w:w="6048" w:type="dxa"/>
            <w:tcBorders>
              <w:left w:val="nil"/>
              <w:right w:val="nil"/>
            </w:tcBorders>
          </w:tcPr>
          <w:p w:rsidR="000D0FA4" w:rsidRDefault="000D0FA4"/>
        </w:tc>
      </w:tr>
    </w:tbl>
    <w:p w:rsidR="000D0FA4" w:rsidRDefault="000D0FA4"/>
    <w:p w:rsidR="000D0FA4" w:rsidRDefault="000D0FA4"/>
    <w:tbl>
      <w:tblPr>
        <w:tblStyle w:val="a1"/>
        <w:tblW w:w="856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6048"/>
      </w:tblGrid>
      <w:tr w:rsidR="000D0FA4">
        <w:trPr>
          <w:trHeight w:val="420"/>
        </w:trPr>
        <w:tc>
          <w:tcPr>
            <w:tcW w:w="2520" w:type="dxa"/>
            <w:tcBorders>
              <w:top w:val="nil"/>
              <w:left w:val="nil"/>
              <w:bottom w:val="nil"/>
              <w:right w:val="nil"/>
            </w:tcBorders>
          </w:tcPr>
          <w:p w:rsidR="000D0FA4" w:rsidRDefault="00B3152D">
            <w:pPr>
              <w:jc w:val="right"/>
            </w:pPr>
            <w:r>
              <w:rPr>
                <w:b/>
              </w:rPr>
              <w:t>Secretary (print)</w:t>
            </w:r>
          </w:p>
        </w:tc>
        <w:tc>
          <w:tcPr>
            <w:tcW w:w="6048" w:type="dxa"/>
            <w:tcBorders>
              <w:top w:val="nil"/>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B3152D">
            <w:pPr>
              <w:jc w:val="right"/>
            </w:pPr>
            <w:r>
              <w:rPr>
                <w:b/>
              </w:rPr>
              <w:t>Sign</w:t>
            </w:r>
          </w:p>
        </w:tc>
        <w:tc>
          <w:tcPr>
            <w:tcW w:w="6048" w:type="dxa"/>
            <w:tcBorders>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B3152D">
            <w:pPr>
              <w:jc w:val="right"/>
            </w:pPr>
            <w:r>
              <w:rPr>
                <w:b/>
              </w:rPr>
              <w:t>Address</w:t>
            </w:r>
          </w:p>
        </w:tc>
        <w:tc>
          <w:tcPr>
            <w:tcW w:w="6048" w:type="dxa"/>
            <w:tcBorders>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0D0FA4"/>
        </w:tc>
        <w:tc>
          <w:tcPr>
            <w:tcW w:w="6048" w:type="dxa"/>
            <w:tcBorders>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B3152D">
            <w:pPr>
              <w:jc w:val="right"/>
            </w:pPr>
            <w:r>
              <w:rPr>
                <w:b/>
              </w:rPr>
              <w:t>Date</w:t>
            </w:r>
          </w:p>
        </w:tc>
        <w:tc>
          <w:tcPr>
            <w:tcW w:w="6048" w:type="dxa"/>
            <w:tcBorders>
              <w:left w:val="nil"/>
              <w:right w:val="nil"/>
            </w:tcBorders>
          </w:tcPr>
          <w:p w:rsidR="000D0FA4" w:rsidRDefault="000D0FA4"/>
        </w:tc>
      </w:tr>
    </w:tbl>
    <w:p w:rsidR="000D0FA4" w:rsidRDefault="000D0FA4"/>
    <w:p w:rsidR="000D0FA4" w:rsidRDefault="00B3152D">
      <w:r>
        <w:br w:type="page"/>
      </w:r>
    </w:p>
    <w:tbl>
      <w:tblPr>
        <w:tblStyle w:val="a2"/>
        <w:tblW w:w="856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6048"/>
      </w:tblGrid>
      <w:tr w:rsidR="000D0FA4">
        <w:trPr>
          <w:trHeight w:val="420"/>
        </w:trPr>
        <w:tc>
          <w:tcPr>
            <w:tcW w:w="2520" w:type="dxa"/>
            <w:tcBorders>
              <w:top w:val="nil"/>
              <w:left w:val="nil"/>
              <w:bottom w:val="nil"/>
              <w:right w:val="nil"/>
            </w:tcBorders>
          </w:tcPr>
          <w:p w:rsidR="000D0FA4" w:rsidRDefault="00B3152D">
            <w:pPr>
              <w:jc w:val="right"/>
            </w:pPr>
            <w:r>
              <w:rPr>
                <w:b/>
              </w:rPr>
              <w:lastRenderedPageBreak/>
              <w:t>Treasurer (print)</w:t>
            </w:r>
          </w:p>
        </w:tc>
        <w:tc>
          <w:tcPr>
            <w:tcW w:w="6048" w:type="dxa"/>
            <w:tcBorders>
              <w:top w:val="nil"/>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B3152D">
            <w:pPr>
              <w:jc w:val="right"/>
            </w:pPr>
            <w:r>
              <w:rPr>
                <w:b/>
              </w:rPr>
              <w:t>Sign</w:t>
            </w:r>
          </w:p>
        </w:tc>
        <w:tc>
          <w:tcPr>
            <w:tcW w:w="6048" w:type="dxa"/>
            <w:tcBorders>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B3152D">
            <w:pPr>
              <w:jc w:val="right"/>
            </w:pPr>
            <w:r>
              <w:rPr>
                <w:b/>
              </w:rPr>
              <w:t>Address</w:t>
            </w:r>
          </w:p>
        </w:tc>
        <w:tc>
          <w:tcPr>
            <w:tcW w:w="6048" w:type="dxa"/>
            <w:tcBorders>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0D0FA4"/>
        </w:tc>
        <w:tc>
          <w:tcPr>
            <w:tcW w:w="6048" w:type="dxa"/>
            <w:tcBorders>
              <w:left w:val="nil"/>
              <w:right w:val="nil"/>
            </w:tcBorders>
          </w:tcPr>
          <w:p w:rsidR="000D0FA4" w:rsidRDefault="000D0FA4"/>
        </w:tc>
      </w:tr>
      <w:tr w:rsidR="000D0FA4">
        <w:trPr>
          <w:trHeight w:val="420"/>
        </w:trPr>
        <w:tc>
          <w:tcPr>
            <w:tcW w:w="2520" w:type="dxa"/>
            <w:tcBorders>
              <w:top w:val="nil"/>
              <w:left w:val="nil"/>
              <w:bottom w:val="nil"/>
              <w:right w:val="nil"/>
            </w:tcBorders>
          </w:tcPr>
          <w:p w:rsidR="000D0FA4" w:rsidRDefault="00B3152D">
            <w:pPr>
              <w:jc w:val="right"/>
            </w:pPr>
            <w:r>
              <w:rPr>
                <w:b/>
              </w:rPr>
              <w:t>Date</w:t>
            </w:r>
          </w:p>
        </w:tc>
        <w:tc>
          <w:tcPr>
            <w:tcW w:w="6048" w:type="dxa"/>
            <w:tcBorders>
              <w:left w:val="nil"/>
              <w:right w:val="nil"/>
            </w:tcBorders>
          </w:tcPr>
          <w:p w:rsidR="000D0FA4" w:rsidRDefault="000D0FA4"/>
        </w:tc>
      </w:tr>
    </w:tbl>
    <w:p w:rsidR="000D0FA4" w:rsidRDefault="000D0FA4">
      <w:pPr>
        <w:jc w:val="center"/>
      </w:pPr>
    </w:p>
    <w:p w:rsidR="000D0FA4" w:rsidRDefault="000D0FA4"/>
    <w:p w:rsidR="000D0FA4" w:rsidRDefault="000D0FA4">
      <w:pPr>
        <w:jc w:val="center"/>
        <w:sectPr w:rsidR="000D0FA4">
          <w:headerReference w:type="even" r:id="rId7"/>
          <w:headerReference w:type="default" r:id="rId8"/>
          <w:footerReference w:type="even" r:id="rId9"/>
          <w:footerReference w:type="default" r:id="rId10"/>
          <w:headerReference w:type="first" r:id="rId11"/>
          <w:footerReference w:type="first" r:id="rId12"/>
          <w:pgSz w:w="12240" w:h="15840"/>
          <w:pgMar w:top="1080" w:right="1800" w:bottom="1080" w:left="1800" w:header="720" w:footer="720" w:gutter="0"/>
          <w:pgNumType w:start="1"/>
          <w:cols w:space="720"/>
          <w:titlePg/>
        </w:sectPr>
      </w:pPr>
    </w:p>
    <w:p w:rsidR="000D0FA4" w:rsidRDefault="00B3152D">
      <w:pPr>
        <w:pStyle w:val="Heading2"/>
        <w:spacing w:before="0" w:after="120"/>
        <w:jc w:val="center"/>
      </w:pPr>
      <w:r>
        <w:br w:type="page"/>
      </w:r>
      <w:r>
        <w:lastRenderedPageBreak/>
        <w:t>Appendix BL-1</w:t>
      </w:r>
    </w:p>
    <w:p w:rsidR="000D0FA4" w:rsidRDefault="00B3152D">
      <w:pPr>
        <w:pStyle w:val="Heading2"/>
        <w:spacing w:before="120" w:after="240"/>
        <w:jc w:val="center"/>
        <w:rPr>
          <w:b w:val="0"/>
        </w:rPr>
      </w:pPr>
      <w:r>
        <w:t>Supported Athletic Programs</w:t>
      </w:r>
    </w:p>
    <w:p w:rsidR="000D0FA4" w:rsidRDefault="000D0FA4"/>
    <w:p w:rsidR="000D0FA4" w:rsidRDefault="000D0FA4"/>
    <w:p w:rsidR="000D0FA4" w:rsidRDefault="00B3152D">
      <w:pPr>
        <w:jc w:val="center"/>
        <w:rPr>
          <w:color w:val="000000"/>
        </w:rPr>
      </w:pPr>
      <w:r>
        <w:rPr>
          <w:rFonts w:ascii="Verdana" w:eastAsia="Verdana" w:hAnsi="Verdana" w:cs="Verdana"/>
          <w:b/>
          <w:color w:val="000000"/>
          <w:sz w:val="20"/>
          <w:szCs w:val="20"/>
        </w:rPr>
        <w:t>Charlotte Mecklenburg Schools High School Sports Offerings</w:t>
      </w:r>
      <w:r>
        <w:rPr>
          <w:color w:val="000000"/>
        </w:rPr>
        <w:t xml:space="preserve"> </w:t>
      </w:r>
    </w:p>
    <w:tbl>
      <w:tblPr>
        <w:tblStyle w:val="a4"/>
        <w:tblW w:w="6690"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261"/>
        <w:gridCol w:w="2478"/>
        <w:gridCol w:w="1951"/>
      </w:tblGrid>
      <w:tr w:rsidR="000D0FA4">
        <w:trPr>
          <w:jc w:val="center"/>
        </w:trPr>
        <w:tc>
          <w:tcPr>
            <w:tcW w:w="2261" w:type="dxa"/>
            <w:tcBorders>
              <w:top w:val="single" w:sz="6" w:space="0" w:color="000000"/>
              <w:left w:val="single" w:sz="6" w:space="0" w:color="000000"/>
              <w:bottom w:val="single" w:sz="6" w:space="0" w:color="000000"/>
              <w:right w:val="single" w:sz="6" w:space="0" w:color="000000"/>
            </w:tcBorders>
            <w:shd w:val="clear" w:color="auto" w:fill="CC0000"/>
            <w:vAlign w:val="center"/>
          </w:tcPr>
          <w:p w:rsidR="000D0FA4" w:rsidRDefault="00B3152D">
            <w:pPr>
              <w:jc w:val="center"/>
              <w:rPr>
                <w:color w:val="000000"/>
              </w:rPr>
            </w:pPr>
            <w:r>
              <w:rPr>
                <w:rFonts w:ascii="Verdana" w:eastAsia="Verdana" w:hAnsi="Verdana" w:cs="Verdana"/>
                <w:b/>
                <w:color w:val="FFFFFF"/>
                <w:sz w:val="20"/>
                <w:szCs w:val="20"/>
              </w:rPr>
              <w:t>Fall</w:t>
            </w:r>
            <w:r>
              <w:rPr>
                <w:color w:val="000000"/>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CC0000"/>
            <w:vAlign w:val="center"/>
          </w:tcPr>
          <w:p w:rsidR="000D0FA4" w:rsidRDefault="00B3152D">
            <w:pPr>
              <w:jc w:val="center"/>
              <w:rPr>
                <w:color w:val="000000"/>
              </w:rPr>
            </w:pPr>
            <w:r>
              <w:rPr>
                <w:rFonts w:ascii="Verdana" w:eastAsia="Verdana" w:hAnsi="Verdana" w:cs="Verdana"/>
                <w:b/>
                <w:color w:val="FFFFFF"/>
                <w:sz w:val="20"/>
                <w:szCs w:val="20"/>
              </w:rPr>
              <w:t>Winter</w:t>
            </w:r>
            <w:r>
              <w:rPr>
                <w:color w:val="000000"/>
              </w:rPr>
              <w:t xml:space="preserve"> </w:t>
            </w:r>
          </w:p>
        </w:tc>
        <w:tc>
          <w:tcPr>
            <w:tcW w:w="1951" w:type="dxa"/>
            <w:tcBorders>
              <w:top w:val="single" w:sz="6" w:space="0" w:color="000000"/>
              <w:left w:val="single" w:sz="6" w:space="0" w:color="000000"/>
              <w:bottom w:val="single" w:sz="6" w:space="0" w:color="000000"/>
              <w:right w:val="single" w:sz="6" w:space="0" w:color="000000"/>
            </w:tcBorders>
            <w:shd w:val="clear" w:color="auto" w:fill="CC0000"/>
            <w:vAlign w:val="center"/>
          </w:tcPr>
          <w:p w:rsidR="000D0FA4" w:rsidRDefault="00B3152D">
            <w:pPr>
              <w:jc w:val="center"/>
              <w:rPr>
                <w:color w:val="000000"/>
              </w:rPr>
            </w:pPr>
            <w:r>
              <w:rPr>
                <w:rFonts w:ascii="Verdana" w:eastAsia="Verdana" w:hAnsi="Verdana" w:cs="Verdana"/>
                <w:b/>
                <w:color w:val="FFFFFF"/>
                <w:sz w:val="20"/>
                <w:szCs w:val="20"/>
              </w:rPr>
              <w:t>Spring</w:t>
            </w:r>
            <w:r>
              <w:rPr>
                <w:color w:val="000000"/>
              </w:rPr>
              <w:t xml:space="preserve"> </w:t>
            </w:r>
          </w:p>
        </w:tc>
      </w:tr>
      <w:tr w:rsidR="000D0FA4">
        <w:trPr>
          <w:jc w:val="center"/>
        </w:trPr>
        <w:tc>
          <w:tcPr>
            <w:tcW w:w="226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Football</w:t>
            </w:r>
          </w:p>
        </w:tc>
        <w:tc>
          <w:tcPr>
            <w:tcW w:w="2478"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Men's Basketball</w:t>
            </w:r>
          </w:p>
        </w:tc>
        <w:tc>
          <w:tcPr>
            <w:tcW w:w="195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Baseball</w:t>
            </w:r>
          </w:p>
        </w:tc>
      </w:tr>
      <w:tr w:rsidR="000D0FA4">
        <w:trPr>
          <w:jc w:val="center"/>
        </w:trPr>
        <w:tc>
          <w:tcPr>
            <w:tcW w:w="226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JV Football</w:t>
            </w:r>
          </w:p>
        </w:tc>
        <w:tc>
          <w:tcPr>
            <w:tcW w:w="2478"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Men's JV Basketball</w:t>
            </w:r>
          </w:p>
        </w:tc>
        <w:tc>
          <w:tcPr>
            <w:tcW w:w="195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JV Baseball</w:t>
            </w:r>
          </w:p>
        </w:tc>
      </w:tr>
      <w:tr w:rsidR="000D0FA4">
        <w:trPr>
          <w:jc w:val="center"/>
        </w:trPr>
        <w:tc>
          <w:tcPr>
            <w:tcW w:w="226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Men's Cross Country</w:t>
            </w:r>
          </w:p>
        </w:tc>
        <w:tc>
          <w:tcPr>
            <w:tcW w:w="2478"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Women's Basketball</w:t>
            </w:r>
          </w:p>
        </w:tc>
        <w:tc>
          <w:tcPr>
            <w:tcW w:w="195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Women's Soccer</w:t>
            </w:r>
          </w:p>
        </w:tc>
      </w:tr>
      <w:tr w:rsidR="000D0FA4">
        <w:trPr>
          <w:jc w:val="center"/>
        </w:trPr>
        <w:tc>
          <w:tcPr>
            <w:tcW w:w="226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Women's Cross Country</w:t>
            </w:r>
          </w:p>
        </w:tc>
        <w:tc>
          <w:tcPr>
            <w:tcW w:w="2478"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Women's JV Basketball</w:t>
            </w:r>
          </w:p>
        </w:tc>
        <w:tc>
          <w:tcPr>
            <w:tcW w:w="195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 xml:space="preserve">Women's JV Soccer </w:t>
            </w:r>
          </w:p>
        </w:tc>
      </w:tr>
      <w:tr w:rsidR="000D0FA4">
        <w:trPr>
          <w:jc w:val="center"/>
        </w:trPr>
        <w:tc>
          <w:tcPr>
            <w:tcW w:w="226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Men's Soccer</w:t>
            </w:r>
          </w:p>
        </w:tc>
        <w:tc>
          <w:tcPr>
            <w:tcW w:w="2478"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 xml:space="preserve">Swimming </w:t>
            </w:r>
          </w:p>
        </w:tc>
        <w:tc>
          <w:tcPr>
            <w:tcW w:w="195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Women's Softball</w:t>
            </w:r>
          </w:p>
        </w:tc>
      </w:tr>
      <w:tr w:rsidR="000D0FA4">
        <w:trPr>
          <w:jc w:val="center"/>
        </w:trPr>
        <w:tc>
          <w:tcPr>
            <w:tcW w:w="226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Men's JV Soccer</w:t>
            </w:r>
          </w:p>
        </w:tc>
        <w:tc>
          <w:tcPr>
            <w:tcW w:w="2478"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Wrestling</w:t>
            </w:r>
          </w:p>
        </w:tc>
        <w:tc>
          <w:tcPr>
            <w:tcW w:w="195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Women's JV Softball</w:t>
            </w:r>
          </w:p>
        </w:tc>
      </w:tr>
      <w:tr w:rsidR="000D0FA4">
        <w:trPr>
          <w:jc w:val="center"/>
        </w:trPr>
        <w:tc>
          <w:tcPr>
            <w:tcW w:w="226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Women's Tennis</w:t>
            </w:r>
          </w:p>
        </w:tc>
        <w:tc>
          <w:tcPr>
            <w:tcW w:w="2478"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 xml:space="preserve">Cheerleading </w:t>
            </w:r>
          </w:p>
        </w:tc>
        <w:tc>
          <w:tcPr>
            <w:tcW w:w="195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Men's Tennis</w:t>
            </w:r>
          </w:p>
        </w:tc>
      </w:tr>
      <w:tr w:rsidR="000D0FA4">
        <w:trPr>
          <w:jc w:val="center"/>
        </w:trPr>
        <w:tc>
          <w:tcPr>
            <w:tcW w:w="226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Women's Volleyball</w:t>
            </w:r>
          </w:p>
        </w:tc>
        <w:tc>
          <w:tcPr>
            <w:tcW w:w="2478"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JV Cheerleading</w:t>
            </w:r>
          </w:p>
        </w:tc>
        <w:tc>
          <w:tcPr>
            <w:tcW w:w="195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 xml:space="preserve">Golf </w:t>
            </w:r>
          </w:p>
        </w:tc>
      </w:tr>
      <w:tr w:rsidR="000D0FA4">
        <w:trPr>
          <w:jc w:val="center"/>
        </w:trPr>
        <w:tc>
          <w:tcPr>
            <w:tcW w:w="226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 xml:space="preserve">Women's JV Volleyball </w:t>
            </w:r>
          </w:p>
        </w:tc>
        <w:tc>
          <w:tcPr>
            <w:tcW w:w="2478"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color w:val="000000"/>
              </w:rPr>
              <w:t xml:space="preserve"> Indoor Track </w:t>
            </w:r>
          </w:p>
        </w:tc>
        <w:tc>
          <w:tcPr>
            <w:tcW w:w="195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Men's Track</w:t>
            </w:r>
          </w:p>
        </w:tc>
      </w:tr>
      <w:tr w:rsidR="000D0FA4">
        <w:trPr>
          <w:jc w:val="center"/>
        </w:trPr>
        <w:tc>
          <w:tcPr>
            <w:tcW w:w="226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Cheerleading</w:t>
            </w:r>
          </w:p>
        </w:tc>
        <w:tc>
          <w:tcPr>
            <w:tcW w:w="2478"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color w:val="000000"/>
              </w:rPr>
              <w:t> </w:t>
            </w:r>
          </w:p>
        </w:tc>
        <w:tc>
          <w:tcPr>
            <w:tcW w:w="195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Women's Track</w:t>
            </w:r>
          </w:p>
        </w:tc>
      </w:tr>
      <w:tr w:rsidR="000D0FA4">
        <w:trPr>
          <w:jc w:val="center"/>
        </w:trPr>
        <w:tc>
          <w:tcPr>
            <w:tcW w:w="226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rFonts w:ascii="Arial" w:eastAsia="Arial" w:hAnsi="Arial" w:cs="Arial"/>
                <w:color w:val="000000"/>
                <w:sz w:val="20"/>
                <w:szCs w:val="20"/>
              </w:rPr>
              <w:t xml:space="preserve">JV Cheerleading </w:t>
            </w:r>
          </w:p>
        </w:tc>
        <w:tc>
          <w:tcPr>
            <w:tcW w:w="2478"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color w:val="000000"/>
              </w:rPr>
              <w:t> </w:t>
            </w:r>
          </w:p>
        </w:tc>
        <w:tc>
          <w:tcPr>
            <w:tcW w:w="1951" w:type="dxa"/>
            <w:tcBorders>
              <w:top w:val="single" w:sz="6" w:space="0" w:color="000000"/>
              <w:left w:val="single" w:sz="6" w:space="0" w:color="000000"/>
              <w:bottom w:val="single" w:sz="6" w:space="0" w:color="000000"/>
              <w:right w:val="single" w:sz="6" w:space="0" w:color="000000"/>
            </w:tcBorders>
            <w:vAlign w:val="center"/>
          </w:tcPr>
          <w:p w:rsidR="000D0FA4" w:rsidRDefault="00B3152D">
            <w:pPr>
              <w:rPr>
                <w:color w:val="000000"/>
              </w:rPr>
            </w:pPr>
            <w:r>
              <w:rPr>
                <w:color w:val="000000"/>
              </w:rPr>
              <w:t> </w:t>
            </w:r>
          </w:p>
        </w:tc>
      </w:tr>
    </w:tbl>
    <w:p w:rsidR="000D0FA4" w:rsidRDefault="000D0FA4">
      <w:pPr>
        <w:pBdr>
          <w:top w:val="nil"/>
          <w:left w:val="nil"/>
          <w:bottom w:val="nil"/>
          <w:right w:val="nil"/>
          <w:between w:val="nil"/>
        </w:pBdr>
        <w:spacing w:before="100" w:after="100"/>
        <w:rPr>
          <w:color w:val="000000"/>
        </w:rPr>
      </w:pPr>
    </w:p>
    <w:p w:rsidR="000D0FA4" w:rsidRDefault="00B3152D">
      <w:pPr>
        <w:pStyle w:val="Heading2"/>
        <w:spacing w:before="0" w:after="120"/>
        <w:jc w:val="center"/>
      </w:pPr>
      <w:r>
        <w:br w:type="page"/>
      </w:r>
      <w:r>
        <w:lastRenderedPageBreak/>
        <w:t>Appendix BL-2</w:t>
      </w:r>
    </w:p>
    <w:p w:rsidR="000D0FA4" w:rsidRDefault="00B3152D">
      <w:pPr>
        <w:pStyle w:val="Heading2"/>
        <w:spacing w:before="120" w:after="120"/>
        <w:jc w:val="center"/>
      </w:pPr>
      <w:r>
        <w:t>Participation in HUHS RAM CLUB Events</w:t>
      </w:r>
    </w:p>
    <w:p w:rsidR="000D0FA4" w:rsidRDefault="000D0FA4"/>
    <w:p w:rsidR="000D0FA4" w:rsidRDefault="000D0FA4"/>
    <w:p w:rsidR="000D0FA4" w:rsidRDefault="00B3152D">
      <w:r>
        <w:t>Any adult 18 years or older or graduate of Harding University High School may assist and support in an HUHS RAM CLUB event on the authority of an Executive Committee Member or Event Coordinator.</w:t>
      </w:r>
    </w:p>
    <w:p w:rsidR="000D0FA4" w:rsidRDefault="000D0FA4"/>
    <w:p w:rsidR="000D0FA4" w:rsidRDefault="00B3152D">
      <w:r>
        <w:t>Student assistance in an HUHS RAM CLUB event may only occur if such participation is authorized by the Executive Committee or general membership.</w:t>
      </w:r>
    </w:p>
    <w:p w:rsidR="000D0FA4" w:rsidRDefault="000D0FA4"/>
    <w:p w:rsidR="000D0FA4" w:rsidRDefault="00B3152D">
      <w:r>
        <w:t>Student assistance in an HUHS RAM CLUB event that conflicts with the CMS school calendar must also be authorized by the Harding University High School Administration.</w:t>
      </w:r>
    </w:p>
    <w:p w:rsidR="000D0FA4" w:rsidRDefault="000D0FA4"/>
    <w:p w:rsidR="000D0FA4" w:rsidRDefault="00B3152D">
      <w:pPr>
        <w:pStyle w:val="Heading2"/>
        <w:spacing w:before="0" w:after="120"/>
        <w:jc w:val="center"/>
      </w:pPr>
      <w:r>
        <w:br w:type="page"/>
      </w:r>
      <w:r>
        <w:lastRenderedPageBreak/>
        <w:t>Appendix BL-3</w:t>
      </w:r>
    </w:p>
    <w:p w:rsidR="000D0FA4" w:rsidRDefault="00B3152D">
      <w:pPr>
        <w:pStyle w:val="Heading2"/>
        <w:spacing w:before="120" w:after="120"/>
        <w:jc w:val="center"/>
      </w:pPr>
      <w:r>
        <w:t>HUHS RAM CLUB Committees</w:t>
      </w:r>
    </w:p>
    <w:p w:rsidR="000D0FA4" w:rsidRDefault="000D0FA4"/>
    <w:p w:rsidR="000D0FA4" w:rsidRDefault="000D0FA4"/>
    <w:p w:rsidR="000D0FA4" w:rsidRDefault="000D0FA4"/>
    <w:p w:rsidR="000D0FA4" w:rsidRDefault="00B3152D">
      <w:pPr>
        <w:spacing w:after="240"/>
      </w:pPr>
      <w:r>
        <w:t>HUHS RAM CLUB Committees include</w:t>
      </w:r>
    </w:p>
    <w:p w:rsidR="000D0FA4" w:rsidRDefault="00B3152D">
      <w:pPr>
        <w:numPr>
          <w:ilvl w:val="0"/>
          <w:numId w:val="5"/>
        </w:numPr>
      </w:pPr>
      <w:r>
        <w:t>Membership Committee</w:t>
      </w:r>
    </w:p>
    <w:p w:rsidR="000D0FA4" w:rsidRDefault="00B3152D">
      <w:pPr>
        <w:numPr>
          <w:ilvl w:val="0"/>
          <w:numId w:val="5"/>
        </w:numPr>
      </w:pPr>
      <w:r>
        <w:t>Promotions and Advertising Committee</w:t>
      </w:r>
    </w:p>
    <w:p w:rsidR="000D0FA4" w:rsidRDefault="00B3152D">
      <w:pPr>
        <w:numPr>
          <w:ilvl w:val="0"/>
          <w:numId w:val="5"/>
        </w:numPr>
      </w:pPr>
      <w:r>
        <w:t>Fundraising Committee</w:t>
      </w:r>
    </w:p>
    <w:p w:rsidR="000D0FA4" w:rsidRDefault="00B3152D">
      <w:pPr>
        <w:numPr>
          <w:ilvl w:val="0"/>
          <w:numId w:val="5"/>
        </w:numPr>
      </w:pPr>
      <w:r>
        <w:t>Concessions Committee</w:t>
      </w:r>
    </w:p>
    <w:p w:rsidR="000D0FA4" w:rsidRDefault="00B3152D">
      <w:pPr>
        <w:numPr>
          <w:ilvl w:val="0"/>
          <w:numId w:val="5"/>
        </w:numPr>
      </w:pPr>
      <w:r>
        <w:t>Banquet Committee</w:t>
      </w:r>
    </w:p>
    <w:p w:rsidR="000D0FA4" w:rsidRDefault="00B3152D">
      <w:pPr>
        <w:numPr>
          <w:ilvl w:val="0"/>
          <w:numId w:val="5"/>
        </w:numPr>
      </w:pPr>
      <w:r>
        <w:t>School Apparel Committee</w:t>
      </w:r>
    </w:p>
    <w:p w:rsidR="000D0FA4" w:rsidRDefault="00B3152D">
      <w:pPr>
        <w:pStyle w:val="Heading2"/>
        <w:spacing w:before="0" w:after="0"/>
        <w:jc w:val="center"/>
      </w:pPr>
      <w:r>
        <w:br w:type="page"/>
      </w:r>
      <w:r>
        <w:lastRenderedPageBreak/>
        <w:t>Appendix BL-4</w:t>
      </w:r>
    </w:p>
    <w:p w:rsidR="000D0FA4" w:rsidRDefault="00B3152D">
      <w:pPr>
        <w:pStyle w:val="Heading2"/>
        <w:spacing w:before="0" w:after="0"/>
        <w:jc w:val="center"/>
      </w:pPr>
      <w:r>
        <w:t>Financial Report Format</w:t>
      </w:r>
    </w:p>
    <w:tbl>
      <w:tblPr>
        <w:tblStyle w:val="a5"/>
        <w:tblW w:w="8039" w:type="dxa"/>
        <w:tblInd w:w="95" w:type="dxa"/>
        <w:tblLayout w:type="fixed"/>
        <w:tblLook w:val="0000" w:firstRow="0" w:lastRow="0" w:firstColumn="0" w:lastColumn="0" w:noHBand="0" w:noVBand="0"/>
      </w:tblPr>
      <w:tblGrid>
        <w:gridCol w:w="362"/>
        <w:gridCol w:w="435"/>
        <w:gridCol w:w="481"/>
        <w:gridCol w:w="4378"/>
        <w:gridCol w:w="772"/>
        <w:gridCol w:w="761"/>
        <w:gridCol w:w="850"/>
      </w:tblGrid>
      <w:tr w:rsidR="000D0FA4">
        <w:trPr>
          <w:trHeight w:val="38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20"/>
                <w:szCs w:val="20"/>
              </w:rPr>
            </w:pPr>
          </w:p>
        </w:tc>
        <w:tc>
          <w:tcPr>
            <w:tcW w:w="481" w:type="dxa"/>
            <w:tcBorders>
              <w:top w:val="nil"/>
              <w:left w:val="nil"/>
              <w:bottom w:val="nil"/>
              <w:right w:val="nil"/>
            </w:tcBorders>
          </w:tcPr>
          <w:p w:rsidR="000D0FA4" w:rsidRDefault="000D0FA4">
            <w:pPr>
              <w:rPr>
                <w:rFonts w:ascii="Arial" w:eastAsia="Arial" w:hAnsi="Arial" w:cs="Arial"/>
                <w:sz w:val="20"/>
                <w:szCs w:val="20"/>
              </w:rPr>
            </w:pPr>
          </w:p>
        </w:tc>
        <w:tc>
          <w:tcPr>
            <w:tcW w:w="4378" w:type="dxa"/>
            <w:tcBorders>
              <w:top w:val="nil"/>
              <w:left w:val="nil"/>
              <w:bottom w:val="nil"/>
              <w:right w:val="nil"/>
            </w:tcBorders>
          </w:tcPr>
          <w:p w:rsidR="000D0FA4" w:rsidRDefault="000D0FA4">
            <w:pPr>
              <w:rPr>
                <w:rFonts w:ascii="Arial" w:eastAsia="Arial" w:hAnsi="Arial" w:cs="Arial"/>
                <w:sz w:val="20"/>
                <w:szCs w:val="20"/>
              </w:rPr>
            </w:pPr>
          </w:p>
        </w:tc>
        <w:tc>
          <w:tcPr>
            <w:tcW w:w="772"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761"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c>
          <w:tcPr>
            <w:tcW w:w="85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Annual Budget</w:t>
            </w:r>
          </w:p>
        </w:tc>
      </w:tr>
      <w:tr w:rsidR="000D0FA4">
        <w:trPr>
          <w:trHeight w:val="220"/>
        </w:trPr>
        <w:tc>
          <w:tcPr>
            <w:tcW w:w="5656" w:type="dxa"/>
            <w:gridSpan w:val="4"/>
            <w:tcBorders>
              <w:top w:val="nil"/>
              <w:left w:val="nil"/>
              <w:bottom w:val="nil"/>
              <w:right w:val="nil"/>
            </w:tcBorders>
          </w:tcPr>
          <w:p w:rsidR="000D0FA4" w:rsidRDefault="00B3152D">
            <w:pPr>
              <w:rPr>
                <w:rFonts w:ascii="Arial" w:eastAsia="Arial" w:hAnsi="Arial" w:cs="Arial"/>
                <w:u w:val="single"/>
              </w:rPr>
            </w:pPr>
            <w:r>
              <w:rPr>
                <w:rFonts w:ascii="Arial" w:eastAsia="Arial" w:hAnsi="Arial" w:cs="Arial"/>
                <w:u w:val="single"/>
              </w:rPr>
              <w:t>General Funds</w:t>
            </w:r>
          </w:p>
        </w:tc>
        <w:tc>
          <w:tcPr>
            <w:tcW w:w="772" w:type="dxa"/>
            <w:tcBorders>
              <w:top w:val="nil"/>
              <w:left w:val="nil"/>
              <w:bottom w:val="nil"/>
              <w:right w:val="nil"/>
            </w:tcBorders>
          </w:tcPr>
          <w:p w:rsidR="000D0FA4" w:rsidRDefault="000D0FA4">
            <w:pPr>
              <w:rPr>
                <w:rFonts w:ascii="Arial" w:eastAsia="Arial" w:hAnsi="Arial" w:cs="Arial"/>
                <w:sz w:val="20"/>
                <w:szCs w:val="20"/>
              </w:rPr>
            </w:pPr>
          </w:p>
        </w:tc>
        <w:tc>
          <w:tcPr>
            <w:tcW w:w="761" w:type="dxa"/>
            <w:tcBorders>
              <w:top w:val="nil"/>
              <w:left w:val="nil"/>
              <w:bottom w:val="nil"/>
              <w:right w:val="nil"/>
            </w:tcBorders>
          </w:tcPr>
          <w:p w:rsidR="000D0FA4" w:rsidRDefault="000D0FA4">
            <w:pPr>
              <w:rPr>
                <w:rFonts w:ascii="Arial" w:eastAsia="Arial" w:hAnsi="Arial" w:cs="Arial"/>
                <w:sz w:val="20"/>
                <w:szCs w:val="20"/>
              </w:rPr>
            </w:pPr>
          </w:p>
        </w:tc>
        <w:tc>
          <w:tcPr>
            <w:tcW w:w="850" w:type="dxa"/>
            <w:tcBorders>
              <w:top w:val="nil"/>
              <w:left w:val="nil"/>
              <w:bottom w:val="nil"/>
              <w:right w:val="nil"/>
            </w:tcBorders>
          </w:tcPr>
          <w:p w:rsidR="000D0FA4" w:rsidRDefault="000D0FA4">
            <w:pPr>
              <w:rPr>
                <w:rFonts w:ascii="Arial" w:eastAsia="Arial" w:hAnsi="Arial" w:cs="Arial"/>
                <w:sz w:val="20"/>
                <w:szCs w:val="20"/>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916"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Receipts</w:t>
            </w:r>
          </w:p>
        </w:tc>
        <w:tc>
          <w:tcPr>
            <w:tcW w:w="4378" w:type="dxa"/>
            <w:tcBorders>
              <w:top w:val="nil"/>
              <w:left w:val="nil"/>
              <w:bottom w:val="nil"/>
              <w:right w:val="nil"/>
            </w:tcBorders>
          </w:tcPr>
          <w:p w:rsidR="000D0FA4" w:rsidRDefault="000D0FA4">
            <w:pPr>
              <w:rPr>
                <w:rFonts w:ascii="Arial" w:eastAsia="Arial" w:hAnsi="Arial" w:cs="Arial"/>
                <w:sz w:val="16"/>
                <w:szCs w:val="16"/>
              </w:rPr>
            </w:pP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59"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Membership Dues</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59"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Fundraising</w:t>
            </w: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Bar-B-Que Revenues</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Wachovia Classic</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59"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Promotions</w:t>
            </w: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Program Advertisements</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Banner Advertisements</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59"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Concessions Revenues</w:t>
            </w: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Outdoor Events</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Indoor Events</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59"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Banquet Revenues</w:t>
            </w: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Fall</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Winter</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Spring</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59"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Team Wear Revenues</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0D0FA4">
            <w:pPr>
              <w:rPr>
                <w:rFonts w:ascii="Arial" w:eastAsia="Arial" w:hAnsi="Arial" w:cs="Arial"/>
                <w:sz w:val="16"/>
                <w:szCs w:val="16"/>
              </w:rPr>
            </w:pP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5294" w:type="dxa"/>
            <w:gridSpan w:val="3"/>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Total Receipts</w:t>
            </w:r>
          </w:p>
        </w:tc>
        <w:tc>
          <w:tcPr>
            <w:tcW w:w="772"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0D0FA4">
            <w:pPr>
              <w:rPr>
                <w:rFonts w:ascii="Arial" w:eastAsia="Arial" w:hAnsi="Arial" w:cs="Arial"/>
                <w:sz w:val="16"/>
                <w:szCs w:val="16"/>
              </w:rPr>
            </w:pP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0D0FA4">
            <w:pPr>
              <w:rPr>
                <w:rFonts w:ascii="Arial" w:eastAsia="Arial" w:hAnsi="Arial" w:cs="Arial"/>
                <w:sz w:val="16"/>
                <w:szCs w:val="16"/>
              </w:rPr>
            </w:pP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5294" w:type="dxa"/>
            <w:gridSpan w:val="3"/>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Disbursements</w:t>
            </w: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59"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Mailings &amp; solicitations expenses</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59"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Promotions Costs</w:t>
            </w: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Supplies for Programs</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Costs for Banners</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59"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Fundraising Expenses</w:t>
            </w: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Bar-B-Que</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59"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Concessions Costs</w:t>
            </w: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Outdoor Events</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Indoor Events</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59"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Banquet Costs</w:t>
            </w: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Fall</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Winter</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Spring</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59"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Team Wear Costs</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59"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Scholarships</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59"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Awards</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59" w:type="dxa"/>
            <w:gridSpan w:val="2"/>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Disbursements to Athletic Department</w:t>
            </w:r>
          </w:p>
        </w:tc>
        <w:tc>
          <w:tcPr>
            <w:tcW w:w="772" w:type="dxa"/>
            <w:tcBorders>
              <w:top w:val="nil"/>
              <w:left w:val="nil"/>
              <w:bottom w:val="nil"/>
              <w:right w:val="nil"/>
            </w:tcBorders>
          </w:tcPr>
          <w:p w:rsidR="000D0FA4" w:rsidRDefault="00B3152D">
            <w:pPr>
              <w:jc w:val="right"/>
              <w:rPr>
                <w:rFonts w:ascii="Arial" w:eastAsia="Arial" w:hAnsi="Arial" w:cs="Arial"/>
                <w:color w:val="C0C0C0"/>
                <w:sz w:val="16"/>
                <w:szCs w:val="16"/>
              </w:rPr>
            </w:pPr>
            <w:proofErr w:type="spellStart"/>
            <w:r>
              <w:rPr>
                <w:rFonts w:ascii="Arial" w:eastAsia="Arial" w:hAnsi="Arial" w:cs="Arial"/>
                <w:color w:val="C0C0C0"/>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0D0FA4">
            <w:pPr>
              <w:rPr>
                <w:rFonts w:ascii="Arial" w:eastAsia="Arial" w:hAnsi="Arial" w:cs="Arial"/>
                <w:sz w:val="16"/>
                <w:szCs w:val="16"/>
              </w:rPr>
            </w:pP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5294" w:type="dxa"/>
            <w:gridSpan w:val="3"/>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Total Disbursements</w:t>
            </w:r>
          </w:p>
        </w:tc>
        <w:tc>
          <w:tcPr>
            <w:tcW w:w="772"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0D0FA4">
            <w:pPr>
              <w:rPr>
                <w:rFonts w:ascii="Arial" w:eastAsia="Arial" w:hAnsi="Arial" w:cs="Arial"/>
                <w:sz w:val="16"/>
                <w:szCs w:val="16"/>
              </w:rPr>
            </w:pP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5294" w:type="dxa"/>
            <w:gridSpan w:val="3"/>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 xml:space="preserve">Surplus (Deficit) = Total Receipts - Total </w:t>
            </w:r>
            <w:proofErr w:type="spellStart"/>
            <w:r>
              <w:rPr>
                <w:rFonts w:ascii="Arial" w:eastAsia="Arial" w:hAnsi="Arial" w:cs="Arial"/>
                <w:sz w:val="16"/>
                <w:szCs w:val="16"/>
              </w:rPr>
              <w:t>Disbursments</w:t>
            </w:r>
            <w:proofErr w:type="spellEnd"/>
          </w:p>
        </w:tc>
        <w:tc>
          <w:tcPr>
            <w:tcW w:w="772"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0D0FA4">
            <w:pPr>
              <w:rPr>
                <w:rFonts w:ascii="Arial" w:eastAsia="Arial" w:hAnsi="Arial" w:cs="Arial"/>
                <w:sz w:val="16"/>
                <w:szCs w:val="16"/>
              </w:rPr>
            </w:pP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5294" w:type="dxa"/>
            <w:gridSpan w:val="3"/>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Beginning Balance</w:t>
            </w:r>
          </w:p>
        </w:tc>
        <w:tc>
          <w:tcPr>
            <w:tcW w:w="772"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r w:rsidR="000D0FA4">
        <w:trPr>
          <w:trHeight w:val="16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435" w:type="dxa"/>
            <w:tcBorders>
              <w:top w:val="nil"/>
              <w:left w:val="nil"/>
              <w:bottom w:val="nil"/>
              <w:right w:val="nil"/>
            </w:tcBorders>
          </w:tcPr>
          <w:p w:rsidR="000D0FA4" w:rsidRDefault="000D0FA4">
            <w:pPr>
              <w:rPr>
                <w:rFonts w:ascii="Arial" w:eastAsia="Arial" w:hAnsi="Arial" w:cs="Arial"/>
                <w:sz w:val="16"/>
                <w:szCs w:val="16"/>
              </w:rPr>
            </w:pPr>
          </w:p>
        </w:tc>
        <w:tc>
          <w:tcPr>
            <w:tcW w:w="481" w:type="dxa"/>
            <w:tcBorders>
              <w:top w:val="nil"/>
              <w:left w:val="nil"/>
              <w:bottom w:val="nil"/>
              <w:right w:val="nil"/>
            </w:tcBorders>
          </w:tcPr>
          <w:p w:rsidR="000D0FA4" w:rsidRDefault="000D0FA4">
            <w:pPr>
              <w:rPr>
                <w:rFonts w:ascii="Arial" w:eastAsia="Arial" w:hAnsi="Arial" w:cs="Arial"/>
                <w:sz w:val="16"/>
                <w:szCs w:val="16"/>
              </w:rPr>
            </w:pPr>
          </w:p>
        </w:tc>
        <w:tc>
          <w:tcPr>
            <w:tcW w:w="4378" w:type="dxa"/>
            <w:tcBorders>
              <w:top w:val="nil"/>
              <w:left w:val="nil"/>
              <w:bottom w:val="nil"/>
              <w:right w:val="nil"/>
            </w:tcBorders>
          </w:tcPr>
          <w:p w:rsidR="000D0FA4" w:rsidRDefault="000D0FA4">
            <w:pPr>
              <w:rPr>
                <w:rFonts w:ascii="Arial" w:eastAsia="Arial" w:hAnsi="Arial" w:cs="Arial"/>
                <w:sz w:val="16"/>
                <w:szCs w:val="16"/>
              </w:rPr>
            </w:pPr>
          </w:p>
        </w:tc>
        <w:tc>
          <w:tcPr>
            <w:tcW w:w="772" w:type="dxa"/>
            <w:tcBorders>
              <w:top w:val="nil"/>
              <w:left w:val="nil"/>
              <w:bottom w:val="nil"/>
              <w:right w:val="nil"/>
            </w:tcBorders>
          </w:tcPr>
          <w:p w:rsidR="000D0FA4" w:rsidRDefault="000D0FA4">
            <w:pPr>
              <w:rPr>
                <w:rFonts w:ascii="Arial" w:eastAsia="Arial" w:hAnsi="Arial" w:cs="Arial"/>
                <w:sz w:val="16"/>
                <w:szCs w:val="16"/>
              </w:rPr>
            </w:pPr>
          </w:p>
        </w:tc>
        <w:tc>
          <w:tcPr>
            <w:tcW w:w="761" w:type="dxa"/>
            <w:tcBorders>
              <w:top w:val="nil"/>
              <w:left w:val="nil"/>
              <w:bottom w:val="nil"/>
              <w:right w:val="nil"/>
            </w:tcBorders>
          </w:tcPr>
          <w:p w:rsidR="000D0FA4" w:rsidRDefault="000D0FA4">
            <w:pPr>
              <w:rPr>
                <w:rFonts w:ascii="Arial" w:eastAsia="Arial" w:hAnsi="Arial" w:cs="Arial"/>
                <w:sz w:val="16"/>
                <w:szCs w:val="16"/>
              </w:rPr>
            </w:pPr>
          </w:p>
        </w:tc>
        <w:tc>
          <w:tcPr>
            <w:tcW w:w="850" w:type="dxa"/>
            <w:tcBorders>
              <w:top w:val="nil"/>
              <w:left w:val="nil"/>
              <w:bottom w:val="nil"/>
              <w:right w:val="nil"/>
            </w:tcBorders>
          </w:tcPr>
          <w:p w:rsidR="000D0FA4" w:rsidRDefault="000D0FA4">
            <w:pPr>
              <w:rPr>
                <w:rFonts w:ascii="Arial" w:eastAsia="Arial" w:hAnsi="Arial" w:cs="Arial"/>
                <w:sz w:val="16"/>
                <w:szCs w:val="16"/>
              </w:rPr>
            </w:pPr>
          </w:p>
        </w:tc>
      </w:tr>
      <w:tr w:rsidR="000D0FA4">
        <w:trPr>
          <w:trHeight w:val="320"/>
        </w:trPr>
        <w:tc>
          <w:tcPr>
            <w:tcW w:w="362" w:type="dxa"/>
            <w:tcBorders>
              <w:top w:val="nil"/>
              <w:left w:val="nil"/>
              <w:bottom w:val="nil"/>
              <w:right w:val="nil"/>
            </w:tcBorders>
          </w:tcPr>
          <w:p w:rsidR="000D0FA4" w:rsidRDefault="000D0FA4">
            <w:pPr>
              <w:rPr>
                <w:rFonts w:ascii="Arial" w:eastAsia="Arial" w:hAnsi="Arial" w:cs="Arial"/>
                <w:sz w:val="20"/>
                <w:szCs w:val="20"/>
              </w:rPr>
            </w:pPr>
          </w:p>
        </w:tc>
        <w:tc>
          <w:tcPr>
            <w:tcW w:w="5294" w:type="dxa"/>
            <w:gridSpan w:val="3"/>
            <w:tcBorders>
              <w:top w:val="nil"/>
              <w:left w:val="nil"/>
              <w:bottom w:val="nil"/>
              <w:right w:val="nil"/>
            </w:tcBorders>
          </w:tcPr>
          <w:p w:rsidR="000D0FA4" w:rsidRDefault="00B3152D">
            <w:pPr>
              <w:rPr>
                <w:rFonts w:ascii="Arial" w:eastAsia="Arial" w:hAnsi="Arial" w:cs="Arial"/>
                <w:sz w:val="16"/>
                <w:szCs w:val="16"/>
              </w:rPr>
            </w:pPr>
            <w:r>
              <w:rPr>
                <w:rFonts w:ascii="Arial" w:eastAsia="Arial" w:hAnsi="Arial" w:cs="Arial"/>
                <w:sz w:val="16"/>
                <w:szCs w:val="16"/>
              </w:rPr>
              <w:t>Ending General Funds Balance = Surplus (Deficit) + Beginning Balance</w:t>
            </w:r>
          </w:p>
        </w:tc>
        <w:tc>
          <w:tcPr>
            <w:tcW w:w="772"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761"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c>
          <w:tcPr>
            <w:tcW w:w="850" w:type="dxa"/>
            <w:tcBorders>
              <w:top w:val="nil"/>
              <w:left w:val="nil"/>
              <w:bottom w:val="nil"/>
              <w:right w:val="nil"/>
            </w:tcBorders>
          </w:tcPr>
          <w:p w:rsidR="000D0FA4" w:rsidRDefault="00B3152D">
            <w:pPr>
              <w:jc w:val="right"/>
              <w:rPr>
                <w:rFonts w:ascii="Arial" w:eastAsia="Arial" w:hAnsi="Arial" w:cs="Arial"/>
                <w:sz w:val="16"/>
                <w:szCs w:val="16"/>
              </w:rPr>
            </w:pPr>
            <w:proofErr w:type="spellStart"/>
            <w:r>
              <w:rPr>
                <w:rFonts w:ascii="Arial" w:eastAsia="Arial" w:hAnsi="Arial" w:cs="Arial"/>
                <w:sz w:val="16"/>
                <w:szCs w:val="16"/>
              </w:rPr>
              <w:t>xxx.xx</w:t>
            </w:r>
            <w:proofErr w:type="spellEnd"/>
          </w:p>
        </w:tc>
      </w:tr>
    </w:tbl>
    <w:p w:rsidR="000D0FA4" w:rsidRDefault="00B3152D">
      <w:r>
        <w:br w:type="page"/>
      </w:r>
    </w:p>
    <w:tbl>
      <w:tblPr>
        <w:tblStyle w:val="a6"/>
        <w:tblW w:w="8801" w:type="dxa"/>
        <w:tblInd w:w="95" w:type="dxa"/>
        <w:tblLayout w:type="fixed"/>
        <w:tblLook w:val="0000" w:firstRow="0" w:lastRow="0" w:firstColumn="0" w:lastColumn="0" w:noHBand="0" w:noVBand="0"/>
      </w:tblPr>
      <w:tblGrid>
        <w:gridCol w:w="480"/>
        <w:gridCol w:w="581"/>
        <w:gridCol w:w="500"/>
        <w:gridCol w:w="5320"/>
        <w:gridCol w:w="960"/>
        <w:gridCol w:w="960"/>
      </w:tblGrid>
      <w:tr w:rsidR="000D0FA4">
        <w:trPr>
          <w:trHeight w:val="300"/>
        </w:trPr>
        <w:tc>
          <w:tcPr>
            <w:tcW w:w="6881" w:type="dxa"/>
            <w:gridSpan w:val="4"/>
            <w:tcBorders>
              <w:top w:val="nil"/>
              <w:left w:val="nil"/>
              <w:bottom w:val="nil"/>
              <w:right w:val="nil"/>
            </w:tcBorders>
          </w:tcPr>
          <w:p w:rsidR="000D0FA4" w:rsidRDefault="00B3152D">
            <w:pPr>
              <w:rPr>
                <w:rFonts w:ascii="Arial" w:eastAsia="Arial" w:hAnsi="Arial" w:cs="Arial"/>
                <w:u w:val="single"/>
              </w:rPr>
            </w:pPr>
            <w:r>
              <w:rPr>
                <w:rFonts w:ascii="Arial" w:eastAsia="Arial" w:hAnsi="Arial" w:cs="Arial"/>
                <w:u w:val="single"/>
              </w:rPr>
              <w:lastRenderedPageBreak/>
              <w:t>Team / Organization Funds</w:t>
            </w:r>
          </w:p>
        </w:tc>
        <w:tc>
          <w:tcPr>
            <w:tcW w:w="96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1081"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Football</w:t>
            </w: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1081"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Volleyball</w:t>
            </w: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6401" w:type="dxa"/>
            <w:gridSpan w:val="3"/>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Men's Soccer</w:t>
            </w: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6401" w:type="dxa"/>
            <w:gridSpan w:val="3"/>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Cross Country</w:t>
            </w: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6401" w:type="dxa"/>
            <w:gridSpan w:val="3"/>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Women's Tennis</w:t>
            </w: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bl>
    <w:p w:rsidR="000D0FA4" w:rsidRDefault="00B3152D">
      <w:r>
        <w:br w:type="page"/>
      </w:r>
    </w:p>
    <w:tbl>
      <w:tblPr>
        <w:tblStyle w:val="a7"/>
        <w:tblW w:w="8801" w:type="dxa"/>
        <w:tblInd w:w="95" w:type="dxa"/>
        <w:tblLayout w:type="fixed"/>
        <w:tblLook w:val="0000" w:firstRow="0" w:lastRow="0" w:firstColumn="0" w:lastColumn="0" w:noHBand="0" w:noVBand="0"/>
      </w:tblPr>
      <w:tblGrid>
        <w:gridCol w:w="480"/>
        <w:gridCol w:w="581"/>
        <w:gridCol w:w="500"/>
        <w:gridCol w:w="5320"/>
        <w:gridCol w:w="960"/>
        <w:gridCol w:w="960"/>
      </w:tblGrid>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6401" w:type="dxa"/>
            <w:gridSpan w:val="3"/>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Cheerleading</w:t>
            </w: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6401" w:type="dxa"/>
            <w:gridSpan w:val="3"/>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Men's Basketball</w:t>
            </w: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6401" w:type="dxa"/>
            <w:gridSpan w:val="3"/>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Women's Basketball</w:t>
            </w: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6401" w:type="dxa"/>
            <w:gridSpan w:val="3"/>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Swimming</w:t>
            </w: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1081"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Wrestling</w:t>
            </w: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bl>
    <w:p w:rsidR="000D0FA4" w:rsidRDefault="00B3152D">
      <w:r>
        <w:br w:type="page"/>
      </w:r>
    </w:p>
    <w:tbl>
      <w:tblPr>
        <w:tblStyle w:val="a8"/>
        <w:tblW w:w="8801" w:type="dxa"/>
        <w:tblInd w:w="95" w:type="dxa"/>
        <w:tblLayout w:type="fixed"/>
        <w:tblLook w:val="0000" w:firstRow="0" w:lastRow="0" w:firstColumn="0" w:lastColumn="0" w:noHBand="0" w:noVBand="0"/>
      </w:tblPr>
      <w:tblGrid>
        <w:gridCol w:w="480"/>
        <w:gridCol w:w="581"/>
        <w:gridCol w:w="500"/>
        <w:gridCol w:w="5320"/>
        <w:gridCol w:w="960"/>
        <w:gridCol w:w="960"/>
      </w:tblGrid>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6401" w:type="dxa"/>
            <w:gridSpan w:val="3"/>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Indoor Track</w:t>
            </w: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1081"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Baseball</w:t>
            </w: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6401" w:type="dxa"/>
            <w:gridSpan w:val="3"/>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Women's Soccer</w:t>
            </w: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1081"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Softball</w:t>
            </w: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6401" w:type="dxa"/>
            <w:gridSpan w:val="3"/>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Men's Tennis</w:t>
            </w: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bl>
    <w:p w:rsidR="000D0FA4" w:rsidRDefault="00B3152D">
      <w:r>
        <w:br w:type="page"/>
      </w:r>
    </w:p>
    <w:tbl>
      <w:tblPr>
        <w:tblStyle w:val="a9"/>
        <w:tblW w:w="8801" w:type="dxa"/>
        <w:tblInd w:w="95" w:type="dxa"/>
        <w:tblLayout w:type="fixed"/>
        <w:tblLook w:val="0000" w:firstRow="0" w:lastRow="0" w:firstColumn="0" w:lastColumn="0" w:noHBand="0" w:noVBand="0"/>
      </w:tblPr>
      <w:tblGrid>
        <w:gridCol w:w="480"/>
        <w:gridCol w:w="581"/>
        <w:gridCol w:w="500"/>
        <w:gridCol w:w="5320"/>
        <w:gridCol w:w="960"/>
        <w:gridCol w:w="960"/>
      </w:tblGrid>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1081"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Golf</w:t>
            </w: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1081"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Track</w:t>
            </w: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6401" w:type="dxa"/>
            <w:gridSpan w:val="3"/>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German Club</w:t>
            </w: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color w:val="C0C0C0"/>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6401" w:type="dxa"/>
            <w:gridSpan w:val="3"/>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Total Team / Organization</w:t>
            </w:r>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rPr>
                <w:rFonts w:ascii="Arial" w:eastAsia="Arial" w:hAnsi="Arial" w:cs="Arial"/>
                <w:sz w:val="20"/>
                <w:szCs w:val="20"/>
              </w:rPr>
            </w:pP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0D0FA4">
            <w:pPr>
              <w:rPr>
                <w:rFonts w:ascii="Arial" w:eastAsia="Arial" w:hAnsi="Arial" w:cs="Arial"/>
                <w:sz w:val="20"/>
                <w:szCs w:val="20"/>
              </w:rPr>
            </w:pPr>
          </w:p>
        </w:tc>
      </w:tr>
      <w:tr w:rsidR="000D0FA4">
        <w:trPr>
          <w:trHeight w:val="3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6401" w:type="dxa"/>
            <w:gridSpan w:val="3"/>
            <w:tcBorders>
              <w:top w:val="nil"/>
              <w:left w:val="nil"/>
              <w:bottom w:val="nil"/>
              <w:right w:val="nil"/>
            </w:tcBorders>
          </w:tcPr>
          <w:p w:rsidR="000D0FA4" w:rsidRDefault="00B3152D">
            <w:pPr>
              <w:rPr>
                <w:rFonts w:ascii="Arial" w:eastAsia="Arial" w:hAnsi="Arial" w:cs="Arial"/>
              </w:rPr>
            </w:pPr>
            <w:r>
              <w:rPr>
                <w:rFonts w:ascii="Arial" w:eastAsia="Arial" w:hAnsi="Arial" w:cs="Arial"/>
                <w:b/>
              </w:rPr>
              <w:t>Grand Total - General Funds plus Team / Organization</w:t>
            </w: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c>
          <w:tcPr>
            <w:tcW w:w="960" w:type="dxa"/>
            <w:tcBorders>
              <w:top w:val="nil"/>
              <w:left w:val="nil"/>
              <w:bottom w:val="nil"/>
              <w:right w:val="nil"/>
            </w:tcBorders>
          </w:tcPr>
          <w:p w:rsidR="000D0FA4" w:rsidRDefault="000D0FA4">
            <w:pPr>
              <w:jc w:val="right"/>
              <w:rPr>
                <w:rFonts w:ascii="Arial" w:eastAsia="Arial" w:hAnsi="Arial" w:cs="Arial"/>
                <w:sz w:val="20"/>
                <w:szCs w:val="20"/>
              </w:rPr>
            </w:pPr>
          </w:p>
        </w:tc>
      </w:tr>
      <w:tr w:rsidR="000D0FA4">
        <w:trPr>
          <w:trHeight w:val="50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00" w:type="dxa"/>
            <w:tcBorders>
              <w:top w:val="nil"/>
              <w:left w:val="nil"/>
              <w:bottom w:val="nil"/>
              <w:right w:val="nil"/>
            </w:tcBorders>
          </w:tcPr>
          <w:p w:rsidR="000D0FA4" w:rsidRDefault="000D0FA4">
            <w:pPr>
              <w:rPr>
                <w:rFonts w:ascii="Arial" w:eastAsia="Arial" w:hAnsi="Arial" w:cs="Arial"/>
                <w:sz w:val="20"/>
                <w:szCs w:val="20"/>
              </w:rPr>
            </w:pPr>
          </w:p>
        </w:tc>
        <w:tc>
          <w:tcPr>
            <w:tcW w:w="5320" w:type="dxa"/>
            <w:tcBorders>
              <w:top w:val="nil"/>
              <w:left w:val="nil"/>
              <w:bottom w:val="nil"/>
              <w:right w:val="nil"/>
            </w:tcBorders>
          </w:tcPr>
          <w:p w:rsidR="000D0FA4" w:rsidRDefault="000D0FA4">
            <w:pPr>
              <w:rPr>
                <w:rFonts w:ascii="Arial" w:eastAsia="Arial" w:hAnsi="Arial" w:cs="Arial"/>
                <w:sz w:val="20"/>
                <w:szCs w:val="20"/>
              </w:rPr>
            </w:pP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This Month</w:t>
            </w:r>
          </w:p>
        </w:tc>
        <w:tc>
          <w:tcPr>
            <w:tcW w:w="960" w:type="dxa"/>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Year to Date</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Beginning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Receipts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Disbursements</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u w:val="single"/>
              </w:rPr>
            </w:pPr>
            <w:r>
              <w:rPr>
                <w:rFonts w:ascii="Arial" w:eastAsia="Arial" w:hAnsi="Arial" w:cs="Arial"/>
                <w:color w:val="C0C0C0"/>
                <w:sz w:val="20"/>
                <w:szCs w:val="20"/>
                <w:u w:val="single"/>
              </w:rPr>
              <w:t>(</w:t>
            </w:r>
            <w:proofErr w:type="spellStart"/>
            <w:r>
              <w:rPr>
                <w:rFonts w:ascii="Arial" w:eastAsia="Arial" w:hAnsi="Arial" w:cs="Arial"/>
                <w:color w:val="C0C0C0"/>
                <w:sz w:val="20"/>
                <w:szCs w:val="20"/>
                <w:u w:val="single"/>
              </w:rPr>
              <w:t>xxx.xx</w:t>
            </w:r>
            <w:proofErr w:type="spellEnd"/>
            <w:r>
              <w:rPr>
                <w:rFonts w:ascii="Arial" w:eastAsia="Arial" w:hAnsi="Arial" w:cs="Arial"/>
                <w:color w:val="C0C0C0"/>
                <w:sz w:val="20"/>
                <w:szCs w:val="20"/>
                <w:u w:val="single"/>
              </w:rPr>
              <w:t>)</w:t>
            </w:r>
          </w:p>
        </w:tc>
        <w:tc>
          <w:tcPr>
            <w:tcW w:w="960" w:type="dxa"/>
            <w:tcBorders>
              <w:top w:val="nil"/>
              <w:left w:val="nil"/>
              <w:bottom w:val="nil"/>
              <w:right w:val="nil"/>
            </w:tcBorders>
          </w:tcPr>
          <w:p w:rsidR="000D0FA4" w:rsidRDefault="00B3152D">
            <w:pPr>
              <w:jc w:val="right"/>
              <w:rPr>
                <w:rFonts w:ascii="Arial" w:eastAsia="Arial" w:hAnsi="Arial" w:cs="Arial"/>
                <w:sz w:val="20"/>
                <w:szCs w:val="20"/>
                <w:u w:val="single"/>
              </w:rPr>
            </w:pPr>
            <w:r>
              <w:rPr>
                <w:rFonts w:ascii="Arial" w:eastAsia="Arial" w:hAnsi="Arial" w:cs="Arial"/>
                <w:sz w:val="20"/>
                <w:szCs w:val="20"/>
                <w:u w:val="single"/>
              </w:rPr>
              <w:t>(</w:t>
            </w:r>
            <w:proofErr w:type="spellStart"/>
            <w:r>
              <w:rPr>
                <w:rFonts w:ascii="Arial" w:eastAsia="Arial" w:hAnsi="Arial" w:cs="Arial"/>
                <w:sz w:val="20"/>
                <w:szCs w:val="20"/>
                <w:u w:val="single"/>
              </w:rPr>
              <w:t>xxx.xx</w:t>
            </w:r>
            <w:proofErr w:type="spellEnd"/>
            <w:r>
              <w:rPr>
                <w:rFonts w:ascii="Arial" w:eastAsia="Arial" w:hAnsi="Arial" w:cs="Arial"/>
                <w:sz w:val="20"/>
                <w:szCs w:val="20"/>
                <w:u w:val="single"/>
              </w:rPr>
              <w:t>)</w:t>
            </w:r>
          </w:p>
        </w:tc>
      </w:tr>
      <w:tr w:rsidR="000D0FA4">
        <w:trPr>
          <w:trHeight w:val="240"/>
        </w:trPr>
        <w:tc>
          <w:tcPr>
            <w:tcW w:w="480" w:type="dxa"/>
            <w:tcBorders>
              <w:top w:val="nil"/>
              <w:left w:val="nil"/>
              <w:bottom w:val="nil"/>
              <w:right w:val="nil"/>
            </w:tcBorders>
          </w:tcPr>
          <w:p w:rsidR="000D0FA4" w:rsidRDefault="000D0FA4">
            <w:pPr>
              <w:rPr>
                <w:rFonts w:ascii="Arial" w:eastAsia="Arial" w:hAnsi="Arial" w:cs="Arial"/>
                <w:sz w:val="20"/>
                <w:szCs w:val="20"/>
              </w:rPr>
            </w:pPr>
          </w:p>
        </w:tc>
        <w:tc>
          <w:tcPr>
            <w:tcW w:w="581" w:type="dxa"/>
            <w:tcBorders>
              <w:top w:val="nil"/>
              <w:left w:val="nil"/>
              <w:bottom w:val="nil"/>
              <w:right w:val="nil"/>
            </w:tcBorders>
          </w:tcPr>
          <w:p w:rsidR="000D0FA4" w:rsidRDefault="000D0FA4">
            <w:pPr>
              <w:rPr>
                <w:rFonts w:ascii="Arial" w:eastAsia="Arial" w:hAnsi="Arial" w:cs="Arial"/>
                <w:sz w:val="20"/>
                <w:szCs w:val="20"/>
              </w:rPr>
            </w:pPr>
          </w:p>
        </w:tc>
        <w:tc>
          <w:tcPr>
            <w:tcW w:w="5820" w:type="dxa"/>
            <w:gridSpan w:val="2"/>
            <w:tcBorders>
              <w:top w:val="nil"/>
              <w:left w:val="nil"/>
              <w:bottom w:val="nil"/>
              <w:right w:val="nil"/>
            </w:tcBorders>
          </w:tcPr>
          <w:p w:rsidR="000D0FA4" w:rsidRDefault="00B3152D">
            <w:pPr>
              <w:rPr>
                <w:rFonts w:ascii="Arial" w:eastAsia="Arial" w:hAnsi="Arial" w:cs="Arial"/>
                <w:sz w:val="20"/>
                <w:szCs w:val="20"/>
              </w:rPr>
            </w:pPr>
            <w:r>
              <w:rPr>
                <w:rFonts w:ascii="Arial" w:eastAsia="Arial" w:hAnsi="Arial" w:cs="Arial"/>
                <w:sz w:val="20"/>
                <w:szCs w:val="20"/>
              </w:rPr>
              <w:t>Ending Balance</w:t>
            </w:r>
          </w:p>
        </w:tc>
        <w:tc>
          <w:tcPr>
            <w:tcW w:w="960" w:type="dxa"/>
            <w:tcBorders>
              <w:top w:val="nil"/>
              <w:left w:val="nil"/>
              <w:bottom w:val="nil"/>
              <w:right w:val="nil"/>
            </w:tcBorders>
          </w:tcPr>
          <w:p w:rsidR="000D0FA4" w:rsidRDefault="00B3152D">
            <w:pPr>
              <w:jc w:val="right"/>
              <w:rPr>
                <w:rFonts w:ascii="Arial" w:eastAsia="Arial" w:hAnsi="Arial" w:cs="Arial"/>
                <w:color w:val="C0C0C0"/>
                <w:sz w:val="20"/>
                <w:szCs w:val="20"/>
              </w:rPr>
            </w:pPr>
            <w:proofErr w:type="spellStart"/>
            <w:r>
              <w:rPr>
                <w:rFonts w:ascii="Arial" w:eastAsia="Arial" w:hAnsi="Arial" w:cs="Arial"/>
                <w:color w:val="C0C0C0"/>
                <w:sz w:val="20"/>
                <w:szCs w:val="20"/>
              </w:rPr>
              <w:t>xxx.xx</w:t>
            </w:r>
            <w:proofErr w:type="spellEnd"/>
          </w:p>
        </w:tc>
        <w:tc>
          <w:tcPr>
            <w:tcW w:w="960" w:type="dxa"/>
            <w:tcBorders>
              <w:top w:val="nil"/>
              <w:left w:val="nil"/>
              <w:bottom w:val="nil"/>
              <w:right w:val="nil"/>
            </w:tcBorders>
          </w:tcPr>
          <w:p w:rsidR="000D0FA4" w:rsidRDefault="00B3152D">
            <w:pPr>
              <w:jc w:val="right"/>
              <w:rPr>
                <w:rFonts w:ascii="Arial" w:eastAsia="Arial" w:hAnsi="Arial" w:cs="Arial"/>
                <w:sz w:val="20"/>
                <w:szCs w:val="20"/>
              </w:rPr>
            </w:pPr>
            <w:proofErr w:type="spellStart"/>
            <w:r>
              <w:rPr>
                <w:rFonts w:ascii="Arial" w:eastAsia="Arial" w:hAnsi="Arial" w:cs="Arial"/>
                <w:sz w:val="20"/>
                <w:szCs w:val="20"/>
              </w:rPr>
              <w:t>xxx.xx</w:t>
            </w:r>
            <w:proofErr w:type="spellEnd"/>
          </w:p>
        </w:tc>
      </w:tr>
    </w:tbl>
    <w:p w:rsidR="000D0FA4" w:rsidRDefault="000D0FA4"/>
    <w:p w:rsidR="000D0FA4" w:rsidRDefault="00B3152D">
      <w:pPr>
        <w:pStyle w:val="Heading2"/>
        <w:spacing w:before="0" w:after="120"/>
        <w:jc w:val="center"/>
      </w:pPr>
      <w:r>
        <w:br w:type="page"/>
      </w:r>
      <w:r>
        <w:lastRenderedPageBreak/>
        <w:t>Appendix BL-5</w:t>
      </w:r>
    </w:p>
    <w:p w:rsidR="000D0FA4" w:rsidRDefault="00B3152D">
      <w:pPr>
        <w:pStyle w:val="Heading2"/>
        <w:spacing w:before="120" w:after="120"/>
        <w:jc w:val="center"/>
      </w:pPr>
      <w:r>
        <w:t>Duly Planned and Posted Rules</w:t>
      </w:r>
    </w:p>
    <w:p w:rsidR="000D0FA4" w:rsidRDefault="000D0FA4"/>
    <w:p w:rsidR="000D0FA4" w:rsidRDefault="00B3152D">
      <w:pPr>
        <w:spacing w:after="240"/>
      </w:pPr>
      <w:r>
        <w:t>Membership application forms include a place for one or more email address.  Communication of HUHS RAM CLUB meetings and events available to the general membership should be emailed to members.</w:t>
      </w:r>
    </w:p>
    <w:p w:rsidR="000D0FA4" w:rsidRDefault="00B3152D">
      <w:pPr>
        <w:spacing w:after="240"/>
      </w:pPr>
      <w:r>
        <w:t>Executive Committee Members should provide an email address.  Communication of HUHS RAM CLUB Executive Committee meetings should be emailed to Executive Committee members.</w:t>
      </w:r>
    </w:p>
    <w:p w:rsidR="000D0FA4" w:rsidRDefault="00B3152D">
      <w:pPr>
        <w:spacing w:after="240"/>
      </w:pPr>
      <w:r>
        <w:t>Meetings in which the annual officer selections will be made or a proposed Amendment to the Bylaws will be discussed should be emailed at least 10 school days or two calendar weeks, whichever is less, in advance.</w:t>
      </w:r>
    </w:p>
    <w:p w:rsidR="000D0FA4" w:rsidRDefault="00B3152D">
      <w:pPr>
        <w:spacing w:after="240"/>
      </w:pPr>
      <w:r>
        <w:t>Other meetings should be emailed at least 5 school days or one calendar week, whichever is less, in advance.</w:t>
      </w:r>
    </w:p>
    <w:p w:rsidR="000D0FA4" w:rsidRDefault="00B3152D">
      <w:pPr>
        <w:spacing w:after="240"/>
      </w:pPr>
      <w:r>
        <w:t>Emails of prior meeting minutes should be emailed at least 5 school days or one calendar week, whichever is less, in advance of the next meeting.  If minutes contain announcement of next meetings, the distribution of minutes via email covers the expectation defined above for meeting announcements.</w:t>
      </w:r>
    </w:p>
    <w:p w:rsidR="000D0FA4" w:rsidRDefault="00B3152D">
      <w:pPr>
        <w:spacing w:after="240"/>
      </w:pPr>
      <w:r>
        <w:t>Meetings should be posted on a web site with the same time parameters is available.</w:t>
      </w:r>
    </w:p>
    <w:p w:rsidR="000D0FA4" w:rsidRDefault="00B3152D">
      <w:pPr>
        <w:pStyle w:val="Heading2"/>
        <w:spacing w:before="0" w:after="120"/>
        <w:jc w:val="center"/>
      </w:pPr>
      <w:r>
        <w:br w:type="page"/>
      </w:r>
      <w:r>
        <w:lastRenderedPageBreak/>
        <w:t>Appendix BL-6</w:t>
      </w:r>
    </w:p>
    <w:p w:rsidR="000D0FA4" w:rsidRDefault="00B3152D">
      <w:pPr>
        <w:pStyle w:val="Heading2"/>
        <w:spacing w:before="120" w:after="120"/>
        <w:jc w:val="center"/>
      </w:pPr>
      <w:r>
        <w:t>Disbursement Procedures</w:t>
      </w:r>
    </w:p>
    <w:p w:rsidR="000D0FA4" w:rsidRDefault="000D0FA4"/>
    <w:p w:rsidR="000D0FA4" w:rsidRDefault="00B3152D">
      <w:pPr>
        <w:spacing w:after="240"/>
      </w:pPr>
      <w:r>
        <w:t>All checks must be supported by an appropriate document signed.</w:t>
      </w:r>
    </w:p>
    <w:p w:rsidR="000D0FA4" w:rsidRDefault="00B3152D">
      <w:pPr>
        <w:spacing w:after="240"/>
      </w:pPr>
      <w:r>
        <w:t>Details of this Appendix must be developed.</w:t>
      </w:r>
    </w:p>
    <w:p w:rsidR="000D0FA4" w:rsidRDefault="000D0FA4">
      <w:pPr>
        <w:spacing w:after="240"/>
      </w:pPr>
    </w:p>
    <w:sectPr w:rsidR="000D0FA4">
      <w:type w:val="continuous"/>
      <w:pgSz w:w="12240" w:h="15840"/>
      <w:pgMar w:top="108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B78" w:rsidRDefault="00C22B78">
      <w:r>
        <w:separator/>
      </w:r>
    </w:p>
  </w:endnote>
  <w:endnote w:type="continuationSeparator" w:id="0">
    <w:p w:rsidR="00C22B78" w:rsidRDefault="00C2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299" w:rsidRDefault="00D6429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299" w:rsidRDefault="00D64299">
    <w:pPr>
      <w:pBdr>
        <w:top w:val="nil"/>
        <w:left w:val="nil"/>
        <w:bottom w:val="nil"/>
        <w:right w:val="nil"/>
        <w:between w:val="nil"/>
      </w:pBdr>
      <w:tabs>
        <w:tab w:val="center" w:pos="4320"/>
        <w:tab w:val="right" w:pos="8640"/>
      </w:tabs>
      <w:rPr>
        <w:color w:val="000000"/>
      </w:rPr>
    </w:pPr>
  </w:p>
  <w:tbl>
    <w:tblPr>
      <w:tblStyle w:val="ab"/>
      <w:tblW w:w="8856" w:type="dxa"/>
      <w:tblBorders>
        <w:top w:val="single" w:sz="24" w:space="0" w:color="000000"/>
        <w:left w:val="nil"/>
        <w:bottom w:val="nil"/>
        <w:right w:val="nil"/>
        <w:insideH w:val="single" w:sz="4" w:space="0" w:color="000000"/>
        <w:insideV w:val="nil"/>
      </w:tblBorders>
      <w:tblLayout w:type="fixed"/>
      <w:tblLook w:val="0000" w:firstRow="0" w:lastRow="0" w:firstColumn="0" w:lastColumn="0" w:noHBand="0" w:noVBand="0"/>
    </w:tblPr>
    <w:tblGrid>
      <w:gridCol w:w="4788"/>
      <w:gridCol w:w="4068"/>
    </w:tblGrid>
    <w:tr w:rsidR="00D64299">
      <w:tc>
        <w:tcPr>
          <w:tcW w:w="4788" w:type="dxa"/>
        </w:tcPr>
        <w:p w:rsidR="00D64299" w:rsidRDefault="00D64299">
          <w:pPr>
            <w:pBdr>
              <w:top w:val="nil"/>
              <w:left w:val="nil"/>
              <w:bottom w:val="nil"/>
              <w:right w:val="nil"/>
              <w:between w:val="nil"/>
            </w:pBdr>
            <w:tabs>
              <w:tab w:val="center" w:pos="4320"/>
              <w:tab w:val="right" w:pos="8640"/>
            </w:tabs>
            <w:rPr>
              <w:color w:val="000000"/>
              <w:sz w:val="22"/>
              <w:szCs w:val="22"/>
            </w:rPr>
          </w:pPr>
        </w:p>
        <w:p w:rsidR="00D64299" w:rsidRDefault="00D64299" w:rsidP="000F79FE">
          <w:pPr>
            <w:pBdr>
              <w:top w:val="nil"/>
              <w:left w:val="nil"/>
              <w:bottom w:val="nil"/>
              <w:right w:val="nil"/>
              <w:between w:val="nil"/>
            </w:pBdr>
            <w:tabs>
              <w:tab w:val="center" w:pos="4320"/>
              <w:tab w:val="right" w:pos="8640"/>
            </w:tabs>
            <w:rPr>
              <w:color w:val="000000"/>
            </w:rPr>
          </w:pPr>
          <w:r>
            <w:rPr>
              <w:i/>
              <w:color w:val="000000"/>
              <w:sz w:val="22"/>
              <w:szCs w:val="22"/>
            </w:rPr>
            <w:t>Last Modified August 2018</w:t>
          </w:r>
        </w:p>
      </w:tc>
      <w:tc>
        <w:tcPr>
          <w:tcW w:w="4068" w:type="dxa"/>
        </w:tcPr>
        <w:p w:rsidR="00D64299" w:rsidRDefault="00D64299">
          <w:pPr>
            <w:pBdr>
              <w:top w:val="nil"/>
              <w:left w:val="nil"/>
              <w:bottom w:val="nil"/>
              <w:right w:val="nil"/>
              <w:between w:val="nil"/>
            </w:pBdr>
            <w:tabs>
              <w:tab w:val="center" w:pos="4320"/>
              <w:tab w:val="right" w:pos="8640"/>
            </w:tabs>
            <w:jc w:val="right"/>
            <w:rPr>
              <w:color w:val="000000"/>
            </w:rPr>
          </w:pPr>
        </w:p>
        <w:p w:rsidR="00D64299" w:rsidRDefault="00D64299">
          <w:pPr>
            <w:pBdr>
              <w:top w:val="nil"/>
              <w:left w:val="nil"/>
              <w:bottom w:val="nil"/>
              <w:right w:val="nil"/>
              <w:between w:val="nil"/>
            </w:pBdr>
            <w:tabs>
              <w:tab w:val="center" w:pos="4320"/>
              <w:tab w:val="right" w:pos="8640"/>
            </w:tabs>
            <w:jc w:val="right"/>
            <w:rPr>
              <w:color w:val="000000"/>
            </w:rPr>
          </w:pPr>
          <w:r>
            <w:rPr>
              <w:i/>
              <w:color w:val="000000"/>
            </w:rPr>
            <w:t xml:space="preserve">Page </w:t>
          </w:r>
          <w:r>
            <w:rPr>
              <w:i/>
              <w:color w:val="000000"/>
            </w:rPr>
            <w:fldChar w:fldCharType="begin"/>
          </w:r>
          <w:r>
            <w:rPr>
              <w:i/>
              <w:color w:val="000000"/>
            </w:rPr>
            <w:instrText>PAGE</w:instrText>
          </w:r>
          <w:r>
            <w:rPr>
              <w:i/>
              <w:color w:val="000000"/>
            </w:rPr>
            <w:fldChar w:fldCharType="separate"/>
          </w:r>
          <w:r w:rsidR="009F3621">
            <w:rPr>
              <w:i/>
              <w:noProof/>
              <w:color w:val="000000"/>
            </w:rPr>
            <w:t>21</w:t>
          </w:r>
          <w:r>
            <w:rPr>
              <w:i/>
              <w:color w:val="000000"/>
            </w:rPr>
            <w:fldChar w:fldCharType="end"/>
          </w:r>
        </w:p>
      </w:tc>
    </w:tr>
  </w:tbl>
  <w:p w:rsidR="00D64299" w:rsidRDefault="00D64299">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299" w:rsidRDefault="00D64299">
    <w:pPr>
      <w:pBdr>
        <w:top w:val="nil"/>
        <w:left w:val="nil"/>
        <w:bottom w:val="nil"/>
        <w:right w:val="nil"/>
        <w:between w:val="nil"/>
      </w:pBdr>
      <w:tabs>
        <w:tab w:val="center" w:pos="4320"/>
        <w:tab w:val="right" w:pos="8640"/>
      </w:tabs>
      <w:rPr>
        <w:color w:val="000000"/>
      </w:rPr>
    </w:pPr>
  </w:p>
  <w:tbl>
    <w:tblPr>
      <w:tblStyle w:val="ac"/>
      <w:tblW w:w="8856" w:type="dxa"/>
      <w:tblBorders>
        <w:top w:val="single" w:sz="24" w:space="0" w:color="000000"/>
        <w:left w:val="nil"/>
        <w:bottom w:val="nil"/>
        <w:right w:val="nil"/>
        <w:insideH w:val="single" w:sz="4" w:space="0" w:color="000000"/>
        <w:insideV w:val="nil"/>
      </w:tblBorders>
      <w:tblLayout w:type="fixed"/>
      <w:tblLook w:val="0000" w:firstRow="0" w:lastRow="0" w:firstColumn="0" w:lastColumn="0" w:noHBand="0" w:noVBand="0"/>
    </w:tblPr>
    <w:tblGrid>
      <w:gridCol w:w="4788"/>
      <w:gridCol w:w="4068"/>
    </w:tblGrid>
    <w:tr w:rsidR="00D64299">
      <w:tc>
        <w:tcPr>
          <w:tcW w:w="4788" w:type="dxa"/>
        </w:tcPr>
        <w:p w:rsidR="00D64299" w:rsidRDefault="00D64299">
          <w:pPr>
            <w:pBdr>
              <w:top w:val="nil"/>
              <w:left w:val="nil"/>
              <w:bottom w:val="nil"/>
              <w:right w:val="nil"/>
              <w:between w:val="nil"/>
            </w:pBdr>
            <w:tabs>
              <w:tab w:val="center" w:pos="4320"/>
              <w:tab w:val="right" w:pos="8640"/>
            </w:tabs>
            <w:rPr>
              <w:color w:val="000000"/>
              <w:sz w:val="22"/>
              <w:szCs w:val="22"/>
            </w:rPr>
          </w:pPr>
        </w:p>
        <w:p w:rsidR="00D64299" w:rsidRDefault="00D64299" w:rsidP="00B3152D">
          <w:pPr>
            <w:pBdr>
              <w:top w:val="nil"/>
              <w:left w:val="nil"/>
              <w:bottom w:val="nil"/>
              <w:right w:val="nil"/>
              <w:between w:val="nil"/>
            </w:pBdr>
            <w:tabs>
              <w:tab w:val="center" w:pos="4320"/>
              <w:tab w:val="right" w:pos="8640"/>
            </w:tabs>
            <w:rPr>
              <w:color w:val="000000"/>
            </w:rPr>
          </w:pPr>
          <w:r>
            <w:rPr>
              <w:i/>
              <w:color w:val="000000"/>
              <w:sz w:val="22"/>
              <w:szCs w:val="22"/>
            </w:rPr>
            <w:t>Last Modified August 2018</w:t>
          </w:r>
        </w:p>
      </w:tc>
      <w:tc>
        <w:tcPr>
          <w:tcW w:w="4068" w:type="dxa"/>
        </w:tcPr>
        <w:p w:rsidR="00D64299" w:rsidRDefault="00D64299">
          <w:pPr>
            <w:pBdr>
              <w:top w:val="nil"/>
              <w:left w:val="nil"/>
              <w:bottom w:val="nil"/>
              <w:right w:val="nil"/>
              <w:between w:val="nil"/>
            </w:pBdr>
            <w:tabs>
              <w:tab w:val="center" w:pos="4320"/>
              <w:tab w:val="right" w:pos="8640"/>
            </w:tabs>
            <w:jc w:val="right"/>
            <w:rPr>
              <w:color w:val="000000"/>
            </w:rPr>
          </w:pPr>
        </w:p>
        <w:p w:rsidR="00D64299" w:rsidRDefault="00D64299">
          <w:pPr>
            <w:pBdr>
              <w:top w:val="nil"/>
              <w:left w:val="nil"/>
              <w:bottom w:val="nil"/>
              <w:right w:val="nil"/>
              <w:between w:val="nil"/>
            </w:pBdr>
            <w:tabs>
              <w:tab w:val="center" w:pos="4320"/>
              <w:tab w:val="right" w:pos="8640"/>
            </w:tabs>
            <w:jc w:val="right"/>
            <w:rPr>
              <w:color w:val="000000"/>
            </w:rPr>
          </w:pPr>
          <w:r>
            <w:rPr>
              <w:i/>
              <w:color w:val="000000"/>
            </w:rPr>
            <w:t xml:space="preserve">Page </w:t>
          </w:r>
          <w:r>
            <w:rPr>
              <w:i/>
              <w:color w:val="000000"/>
            </w:rPr>
            <w:fldChar w:fldCharType="begin"/>
          </w:r>
          <w:r>
            <w:rPr>
              <w:i/>
              <w:color w:val="000000"/>
            </w:rPr>
            <w:instrText>PAGE</w:instrText>
          </w:r>
          <w:r>
            <w:rPr>
              <w:i/>
              <w:color w:val="000000"/>
            </w:rPr>
            <w:fldChar w:fldCharType="separate"/>
          </w:r>
          <w:r w:rsidR="009F3621">
            <w:rPr>
              <w:i/>
              <w:noProof/>
              <w:color w:val="000000"/>
            </w:rPr>
            <w:t>1</w:t>
          </w:r>
          <w:r>
            <w:rPr>
              <w:i/>
              <w:color w:val="000000"/>
            </w:rPr>
            <w:fldChar w:fldCharType="end"/>
          </w:r>
        </w:p>
      </w:tc>
    </w:tr>
  </w:tbl>
  <w:p w:rsidR="00D64299" w:rsidRDefault="00D64299">
    <w:pPr>
      <w:pBdr>
        <w:top w:val="nil"/>
        <w:left w:val="nil"/>
        <w:bottom w:val="nil"/>
        <w:right w:val="nil"/>
        <w:between w:val="nil"/>
      </w:pBdr>
      <w:tabs>
        <w:tab w:val="center" w:pos="4320"/>
        <w:tab w:val="right" w:pos="8640"/>
      </w:tabs>
      <w:rPr>
        <w:color w:val="000000"/>
      </w:rPr>
    </w:pPr>
  </w:p>
  <w:p w:rsidR="00D64299" w:rsidRDefault="00D6429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B78" w:rsidRDefault="00C22B78">
      <w:r>
        <w:separator/>
      </w:r>
    </w:p>
  </w:footnote>
  <w:footnote w:type="continuationSeparator" w:id="0">
    <w:p w:rsidR="00C22B78" w:rsidRDefault="00C22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299" w:rsidRDefault="00D6429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299" w:rsidRDefault="00D64299">
    <w:pPr>
      <w:widowControl w:val="0"/>
      <w:pBdr>
        <w:top w:val="nil"/>
        <w:left w:val="nil"/>
        <w:bottom w:val="nil"/>
        <w:right w:val="nil"/>
        <w:between w:val="nil"/>
      </w:pBdr>
      <w:spacing w:line="276" w:lineRule="auto"/>
    </w:pPr>
  </w:p>
  <w:tbl>
    <w:tblPr>
      <w:tblStyle w:val="aa"/>
      <w:tblW w:w="8856" w:type="dxa"/>
      <w:tblBorders>
        <w:top w:val="nil"/>
        <w:left w:val="nil"/>
        <w:bottom w:val="single" w:sz="24" w:space="0" w:color="000000"/>
        <w:right w:val="nil"/>
        <w:insideH w:val="single" w:sz="24" w:space="0" w:color="000000"/>
        <w:insideV w:val="single" w:sz="24" w:space="0" w:color="000000"/>
      </w:tblBorders>
      <w:tblLayout w:type="fixed"/>
      <w:tblLook w:val="0000" w:firstRow="0" w:lastRow="0" w:firstColumn="0" w:lastColumn="0" w:noHBand="0" w:noVBand="0"/>
    </w:tblPr>
    <w:tblGrid>
      <w:gridCol w:w="8856"/>
    </w:tblGrid>
    <w:tr w:rsidR="00D64299">
      <w:tc>
        <w:tcPr>
          <w:tcW w:w="8856" w:type="dxa"/>
        </w:tcPr>
        <w:p w:rsidR="00D64299" w:rsidRDefault="00D64299">
          <w:pPr>
            <w:pStyle w:val="Title"/>
            <w:spacing w:before="0" w:after="0"/>
            <w:rPr>
              <w:sz w:val="22"/>
              <w:szCs w:val="22"/>
            </w:rPr>
          </w:pPr>
          <w:r>
            <w:rPr>
              <w:i/>
              <w:sz w:val="22"/>
              <w:szCs w:val="22"/>
            </w:rPr>
            <w:t xml:space="preserve">HARDING UNIVERSITY HIGH SCHOOL </w:t>
          </w:r>
        </w:p>
        <w:p w:rsidR="00D64299" w:rsidRDefault="00D64299">
          <w:pPr>
            <w:pBdr>
              <w:top w:val="nil"/>
              <w:left w:val="nil"/>
              <w:bottom w:val="nil"/>
              <w:right w:val="nil"/>
              <w:between w:val="nil"/>
            </w:pBdr>
            <w:tabs>
              <w:tab w:val="center" w:pos="4320"/>
              <w:tab w:val="right" w:pos="8640"/>
            </w:tabs>
            <w:rPr>
              <w:color w:val="000000"/>
              <w:sz w:val="22"/>
              <w:szCs w:val="22"/>
            </w:rPr>
          </w:pPr>
          <w:r>
            <w:rPr>
              <w:i/>
              <w:color w:val="000000"/>
              <w:sz w:val="22"/>
              <w:szCs w:val="22"/>
            </w:rPr>
            <w:t>RAM CLUB</w:t>
          </w:r>
        </w:p>
        <w:p w:rsidR="00D64299" w:rsidRDefault="00D64299">
          <w:pPr>
            <w:pBdr>
              <w:top w:val="nil"/>
              <w:left w:val="nil"/>
              <w:bottom w:val="nil"/>
              <w:right w:val="nil"/>
              <w:between w:val="nil"/>
            </w:pBdr>
            <w:tabs>
              <w:tab w:val="center" w:pos="4320"/>
              <w:tab w:val="right" w:pos="8640"/>
            </w:tabs>
            <w:rPr>
              <w:color w:val="000000"/>
            </w:rPr>
          </w:pPr>
          <w:r>
            <w:rPr>
              <w:i/>
              <w:color w:val="000000"/>
              <w:sz w:val="22"/>
              <w:szCs w:val="22"/>
            </w:rPr>
            <w:t>BYLAWS &amp; APPENDIXES</w:t>
          </w:r>
        </w:p>
      </w:tc>
    </w:tr>
  </w:tbl>
  <w:p w:rsidR="00D64299" w:rsidRDefault="00D64299">
    <w:pPr>
      <w:pBdr>
        <w:top w:val="nil"/>
        <w:left w:val="nil"/>
        <w:bottom w:val="nil"/>
        <w:right w:val="nil"/>
        <w:between w:val="nil"/>
      </w:pBdr>
      <w:tabs>
        <w:tab w:val="center" w:pos="4320"/>
        <w:tab w:val="right" w:pos="8640"/>
      </w:tabs>
      <w:rPr>
        <w:color w:val="000000"/>
      </w:rPr>
    </w:pPr>
  </w:p>
  <w:p w:rsidR="00D64299" w:rsidRDefault="00D6429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299" w:rsidRDefault="00D6429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73A3"/>
    <w:multiLevelType w:val="multilevel"/>
    <w:tmpl w:val="2B604B9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134900BA"/>
    <w:multiLevelType w:val="multilevel"/>
    <w:tmpl w:val="10A86BD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19396675"/>
    <w:multiLevelType w:val="multilevel"/>
    <w:tmpl w:val="AFA014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AE44CE3"/>
    <w:multiLevelType w:val="multilevel"/>
    <w:tmpl w:val="C3E49FF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4A90494E"/>
    <w:multiLevelType w:val="multilevel"/>
    <w:tmpl w:val="D2F0BAD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689310F5"/>
    <w:multiLevelType w:val="multilevel"/>
    <w:tmpl w:val="936051F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A4"/>
    <w:rsid w:val="000D0FA4"/>
    <w:rsid w:val="000F79FE"/>
    <w:rsid w:val="006F1E21"/>
    <w:rsid w:val="009D3712"/>
    <w:rsid w:val="009F3621"/>
    <w:rsid w:val="00B3152D"/>
    <w:rsid w:val="00BE609B"/>
    <w:rsid w:val="00C059ED"/>
    <w:rsid w:val="00C22B78"/>
    <w:rsid w:val="00D64299"/>
    <w:rsid w:val="00F2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8654E-A85A-4D5C-8882-B8EEFAE9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spacing w:before="100" w:after="100"/>
      <w:outlineLvl w:val="2"/>
    </w:pPr>
    <w:rPr>
      <w:b/>
      <w:color w:val="000000"/>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00" w:after="10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BalloonText">
    <w:name w:val="Balloon Text"/>
    <w:basedOn w:val="Normal"/>
    <w:link w:val="BalloonTextChar"/>
    <w:uiPriority w:val="99"/>
    <w:semiHidden/>
    <w:unhideWhenUsed/>
    <w:rsid w:val="009D3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3600</Words>
  <Characters>20522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Morrow</dc:creator>
  <cp:lastModifiedBy>Harry Morrow</cp:lastModifiedBy>
  <cp:revision>5</cp:revision>
  <cp:lastPrinted>2018-08-22T14:41:00Z</cp:lastPrinted>
  <dcterms:created xsi:type="dcterms:W3CDTF">2018-08-22T14:50:00Z</dcterms:created>
  <dcterms:modified xsi:type="dcterms:W3CDTF">2019-05-15T19:19:00Z</dcterms:modified>
</cp:coreProperties>
</file>